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EA7D" w14:textId="193949C5" w:rsidR="009A4407" w:rsidRDefault="000C0561">
      <w:pPr>
        <w:jc w:val="center"/>
        <w:rPr>
          <w:b/>
          <w:bCs/>
          <w:sz w:val="28"/>
          <w:szCs w:val="28"/>
          <w:lang w:val="lv-LV"/>
        </w:rPr>
      </w:pPr>
      <w:r>
        <w:rPr>
          <w:b/>
          <w:bCs/>
          <w:noProof/>
          <w:sz w:val="28"/>
          <w:szCs w:val="28"/>
          <w:lang w:val="en-US"/>
        </w:rPr>
        <w:drawing>
          <wp:anchor distT="0" distB="0" distL="114300" distR="114300" simplePos="0" relativeHeight="251658240" behindDoc="0" locked="0" layoutInCell="1" allowOverlap="1" wp14:anchorId="329E1FB0" wp14:editId="196C6BE2">
            <wp:simplePos x="0" y="0"/>
            <wp:positionH relativeFrom="margin">
              <wp:posOffset>-364490</wp:posOffset>
            </wp:positionH>
            <wp:positionV relativeFrom="margin">
              <wp:posOffset>-692150</wp:posOffset>
            </wp:positionV>
            <wp:extent cx="1671955" cy="952500"/>
            <wp:effectExtent l="0" t="0" r="4445" b="0"/>
            <wp:wrapSquare wrapText="bothSides"/>
            <wp:docPr id="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noChangeArrowheads="1"/>
                    </pic:cNvPicPr>
                  </pic:nvPicPr>
                  <pic:blipFill>
                    <a:blip r:embed="rId8"/>
                    <a:srcRect/>
                    <a:stretch>
                      <a:fillRect/>
                    </a:stretch>
                  </pic:blipFill>
                  <pic:spPr>
                    <a:xfrm>
                      <a:off x="0" y="0"/>
                      <a:ext cx="167195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326DB9" w14:textId="63C37241" w:rsidR="00405909" w:rsidRDefault="00DC6146" w:rsidP="00517FD9">
      <w:pPr>
        <w:spacing w:after="0" w:line="240" w:lineRule="auto"/>
        <w:jc w:val="center"/>
        <w:rPr>
          <w:rFonts w:ascii="Tahoma" w:hAnsi="Tahoma" w:cs="Tahoma"/>
          <w:b/>
          <w:sz w:val="28"/>
          <w:szCs w:val="40"/>
          <w:lang w:val="lv-LV"/>
        </w:rPr>
      </w:pPr>
      <w:r>
        <w:rPr>
          <w:rFonts w:ascii="Tahoma" w:hAnsi="Tahoma" w:cs="Tahoma"/>
          <w:b/>
          <w:sz w:val="28"/>
          <w:szCs w:val="40"/>
          <w:lang w:val="lv-LV"/>
        </w:rPr>
        <w:t xml:space="preserve">Latvijas </w:t>
      </w:r>
      <w:r w:rsidR="00EB6757">
        <w:rPr>
          <w:rFonts w:ascii="Tahoma" w:hAnsi="Tahoma" w:cs="Tahoma"/>
          <w:b/>
          <w:sz w:val="28"/>
          <w:szCs w:val="40"/>
          <w:lang w:val="lv-LV"/>
        </w:rPr>
        <w:t xml:space="preserve">kausa seriāls MTB </w:t>
      </w:r>
      <w:r w:rsidR="00477D74">
        <w:rPr>
          <w:rFonts w:ascii="Tahoma" w:hAnsi="Tahoma" w:cs="Tahoma"/>
          <w:b/>
          <w:sz w:val="28"/>
          <w:szCs w:val="40"/>
          <w:lang w:val="lv-LV"/>
        </w:rPr>
        <w:t>XCO</w:t>
      </w:r>
      <w:r w:rsidR="00EB6757">
        <w:rPr>
          <w:rFonts w:ascii="Tahoma" w:hAnsi="Tahoma" w:cs="Tahoma"/>
          <w:b/>
          <w:sz w:val="28"/>
          <w:szCs w:val="40"/>
          <w:lang w:val="lv-LV"/>
        </w:rPr>
        <w:t xml:space="preserve"> krosā </w:t>
      </w:r>
    </w:p>
    <w:p w14:paraId="274E122E" w14:textId="6A462EF1" w:rsidR="002E1468" w:rsidRDefault="002E1468" w:rsidP="00517FD9">
      <w:pPr>
        <w:spacing w:after="0" w:line="240" w:lineRule="auto"/>
        <w:jc w:val="center"/>
        <w:rPr>
          <w:rFonts w:ascii="Tahoma" w:hAnsi="Tahoma" w:cs="Tahoma"/>
          <w:b/>
          <w:sz w:val="28"/>
          <w:szCs w:val="40"/>
          <w:lang w:val="lv-LV"/>
        </w:rPr>
      </w:pPr>
      <w:r>
        <w:rPr>
          <w:rFonts w:ascii="Tahoma" w:hAnsi="Tahoma" w:cs="Tahoma"/>
          <w:b/>
          <w:sz w:val="28"/>
          <w:szCs w:val="40"/>
          <w:lang w:val="lv-LV"/>
        </w:rPr>
        <w:t xml:space="preserve">2024 </w:t>
      </w:r>
    </w:p>
    <w:p w14:paraId="3633BDBE" w14:textId="006BFD65" w:rsidR="009A4407" w:rsidRDefault="00DC6146" w:rsidP="00690DF5">
      <w:pPr>
        <w:spacing w:after="0" w:line="240" w:lineRule="auto"/>
        <w:jc w:val="center"/>
        <w:rPr>
          <w:rFonts w:ascii="Tahoma" w:hAnsi="Tahoma" w:cs="Tahoma"/>
          <w:b/>
          <w:sz w:val="28"/>
          <w:szCs w:val="40"/>
          <w:lang w:val="lv-LV"/>
        </w:rPr>
      </w:pPr>
      <w:r>
        <w:rPr>
          <w:rFonts w:ascii="Tahoma" w:hAnsi="Tahoma" w:cs="Tahoma"/>
          <w:b/>
          <w:sz w:val="28"/>
          <w:szCs w:val="40"/>
          <w:lang w:val="lv-LV"/>
        </w:rPr>
        <w:t xml:space="preserve">TEHNISKAIS CEĻVEDIS </w:t>
      </w:r>
    </w:p>
    <w:p w14:paraId="7A02F005" w14:textId="77777777" w:rsidR="009A4407" w:rsidRDefault="00DC6146" w:rsidP="00517FD9">
      <w:pPr>
        <w:pStyle w:val="Sarakstarindkopa"/>
        <w:numPr>
          <w:ilvl w:val="0"/>
          <w:numId w:val="2"/>
        </w:numPr>
        <w:spacing w:before="240"/>
        <w:rPr>
          <w:rFonts w:ascii="Tahoma" w:hAnsi="Tahoma" w:cs="Tahoma"/>
          <w:b/>
          <w:bCs/>
          <w:lang w:val="lv-LV"/>
        </w:rPr>
      </w:pPr>
      <w:r>
        <w:rPr>
          <w:rFonts w:ascii="Tahoma" w:hAnsi="Tahoma" w:cs="Tahoma"/>
          <w:b/>
          <w:bCs/>
          <w:lang w:val="lv-LV"/>
        </w:rPr>
        <w:t>SACENSĪBU VADĪBA</w:t>
      </w:r>
    </w:p>
    <w:p w14:paraId="770E4EE0" w14:textId="30C2C396" w:rsidR="009A4407" w:rsidRPr="00690DF5" w:rsidRDefault="00DC6146" w:rsidP="00200617">
      <w:pPr>
        <w:spacing w:before="240"/>
        <w:jc w:val="both"/>
        <w:rPr>
          <w:rFonts w:ascii="Tahoma" w:hAnsi="Tahoma" w:cs="Tahoma"/>
          <w:bCs/>
          <w:lang w:val="lv-LV"/>
        </w:rPr>
      </w:pPr>
      <w:r>
        <w:rPr>
          <w:rFonts w:ascii="Tahoma" w:hAnsi="Tahoma" w:cs="Tahoma"/>
          <w:bCs/>
          <w:lang w:val="lv-LV"/>
        </w:rPr>
        <w:t xml:space="preserve">Latvijas </w:t>
      </w:r>
      <w:r w:rsidR="00EB6757">
        <w:rPr>
          <w:rFonts w:ascii="Tahoma" w:hAnsi="Tahoma" w:cs="Tahoma"/>
          <w:bCs/>
          <w:lang w:val="lv-LV"/>
        </w:rPr>
        <w:t xml:space="preserve">kausa seriālu MTB </w:t>
      </w:r>
      <w:r w:rsidR="00477D74">
        <w:rPr>
          <w:rFonts w:ascii="Tahoma" w:hAnsi="Tahoma" w:cs="Tahoma"/>
          <w:bCs/>
          <w:lang w:val="lv-LV"/>
        </w:rPr>
        <w:t>XCO</w:t>
      </w:r>
      <w:r w:rsidR="00EB6757">
        <w:rPr>
          <w:rFonts w:ascii="Tahoma" w:hAnsi="Tahoma" w:cs="Tahoma"/>
          <w:bCs/>
          <w:lang w:val="lv-LV"/>
        </w:rPr>
        <w:t xml:space="preserve"> krosā koordinē</w:t>
      </w:r>
      <w:r w:rsidR="00690DF5">
        <w:rPr>
          <w:rFonts w:ascii="Tahoma" w:hAnsi="Tahoma" w:cs="Tahoma"/>
          <w:bCs/>
          <w:lang w:val="lv-LV"/>
        </w:rPr>
        <w:t xml:space="preserve"> un rīko</w:t>
      </w:r>
      <w:r>
        <w:rPr>
          <w:rFonts w:ascii="Tahoma" w:hAnsi="Tahoma" w:cs="Tahoma"/>
          <w:bCs/>
          <w:lang w:val="lv-LV"/>
        </w:rPr>
        <w:t xml:space="preserve"> Latvijas Riteņbraukšanas federācija</w:t>
      </w:r>
      <w:r w:rsidR="00690DF5">
        <w:rPr>
          <w:rFonts w:ascii="Tahoma" w:hAnsi="Tahoma" w:cs="Tahoma"/>
          <w:bCs/>
          <w:lang w:val="lv-LV"/>
        </w:rPr>
        <w:t xml:space="preserve">. Posmu </w:t>
      </w:r>
      <w:r w:rsidR="00EB6757">
        <w:rPr>
          <w:rFonts w:ascii="Tahoma" w:hAnsi="Tahoma" w:cs="Tahoma"/>
          <w:bCs/>
          <w:lang w:val="lv-LV"/>
        </w:rPr>
        <w:t xml:space="preserve">norisi </w:t>
      </w:r>
      <w:r w:rsidR="00690DF5">
        <w:rPr>
          <w:rFonts w:ascii="Tahoma" w:hAnsi="Tahoma" w:cs="Tahoma"/>
          <w:bCs/>
          <w:lang w:val="lv-LV"/>
        </w:rPr>
        <w:t>tieši organizē</w:t>
      </w:r>
      <w:r w:rsidR="00EB6757">
        <w:rPr>
          <w:rFonts w:ascii="Tahoma" w:hAnsi="Tahoma" w:cs="Tahoma"/>
          <w:bCs/>
          <w:lang w:val="lv-LV"/>
        </w:rPr>
        <w:t xml:space="preserve"> biedrība</w:t>
      </w:r>
      <w:r w:rsidR="002E1468">
        <w:rPr>
          <w:rFonts w:ascii="Tahoma" w:hAnsi="Tahoma" w:cs="Tahoma"/>
          <w:bCs/>
          <w:lang w:val="lv-LV"/>
        </w:rPr>
        <w:t>s “</w:t>
      </w:r>
      <w:proofErr w:type="spellStart"/>
      <w:r w:rsidR="002E1468">
        <w:rPr>
          <w:rFonts w:ascii="Tahoma" w:hAnsi="Tahoma" w:cs="Tahoma"/>
          <w:bCs/>
          <w:lang w:val="lv-LV"/>
        </w:rPr>
        <w:t>ĀdažiVelo</w:t>
      </w:r>
      <w:proofErr w:type="spellEnd"/>
      <w:r w:rsidR="002E1468">
        <w:rPr>
          <w:rFonts w:ascii="Tahoma" w:hAnsi="Tahoma" w:cs="Tahoma"/>
          <w:bCs/>
          <w:lang w:val="lv-LV"/>
        </w:rPr>
        <w:t>”, “NN Sporta klubs”</w:t>
      </w:r>
      <w:r w:rsidR="00200617">
        <w:rPr>
          <w:rFonts w:ascii="Tahoma" w:hAnsi="Tahoma" w:cs="Tahoma"/>
          <w:bCs/>
          <w:lang w:val="lv-LV"/>
        </w:rPr>
        <w:t xml:space="preserve"> </w:t>
      </w:r>
      <w:r w:rsidR="00EB6757">
        <w:rPr>
          <w:rFonts w:ascii="Tahoma" w:hAnsi="Tahoma" w:cs="Tahoma"/>
          <w:bCs/>
          <w:lang w:val="lv-LV"/>
        </w:rPr>
        <w:t>”</w:t>
      </w:r>
      <w:r w:rsidR="00200617">
        <w:rPr>
          <w:rFonts w:ascii="Tahoma" w:hAnsi="Tahoma" w:cs="Tahoma"/>
          <w:bCs/>
          <w:lang w:val="lv-LV"/>
        </w:rPr>
        <w:t>Velo Saldus”</w:t>
      </w:r>
      <w:r w:rsidR="00EB6757">
        <w:rPr>
          <w:rFonts w:ascii="Tahoma" w:hAnsi="Tahoma" w:cs="Tahoma"/>
          <w:bCs/>
          <w:lang w:val="lv-LV"/>
        </w:rPr>
        <w:t>,  “Tūrisma klubs Sniegpulkstenīte”</w:t>
      </w:r>
      <w:r w:rsidR="005114BB">
        <w:rPr>
          <w:rFonts w:ascii="Tahoma" w:hAnsi="Tahoma" w:cs="Tahoma"/>
          <w:bCs/>
          <w:lang w:val="lv-LV"/>
        </w:rPr>
        <w:t xml:space="preserve">, </w:t>
      </w:r>
      <w:r w:rsidR="002E1468">
        <w:rPr>
          <w:rFonts w:ascii="Tahoma" w:hAnsi="Tahoma" w:cs="Tahoma"/>
          <w:bCs/>
          <w:lang w:val="lv-LV"/>
        </w:rPr>
        <w:t xml:space="preserve">Aivars Dārznieks. </w:t>
      </w:r>
    </w:p>
    <w:tbl>
      <w:tblPr>
        <w:tblStyle w:val="Tavatabel11"/>
        <w:tblW w:w="11052" w:type="dxa"/>
        <w:tblLayout w:type="fixed"/>
        <w:tblLook w:val="04A0" w:firstRow="1" w:lastRow="0" w:firstColumn="1" w:lastColumn="0" w:noHBand="0" w:noVBand="1"/>
      </w:tblPr>
      <w:tblGrid>
        <w:gridCol w:w="2972"/>
        <w:gridCol w:w="2268"/>
        <w:gridCol w:w="1843"/>
        <w:gridCol w:w="3969"/>
      </w:tblGrid>
      <w:tr w:rsidR="009A4407" w14:paraId="10FDC08D" w14:textId="77777777" w:rsidTr="002E1468">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972" w:type="dxa"/>
          </w:tcPr>
          <w:p w14:paraId="59640ADE" w14:textId="77777777" w:rsidR="009A4407" w:rsidRDefault="00DC6146">
            <w:pPr>
              <w:rPr>
                <w:rFonts w:ascii="Tahoma" w:hAnsi="Tahoma" w:cs="Tahoma"/>
                <w:b w:val="0"/>
                <w:bCs w:val="0"/>
                <w:color w:val="222222"/>
                <w:lang w:val="lv-LV"/>
              </w:rPr>
            </w:pPr>
            <w:r>
              <w:rPr>
                <w:rStyle w:val="Jsgrdq"/>
                <w:rFonts w:ascii="Tahoma" w:hAnsi="Tahoma" w:cs="Tahoma"/>
                <w:b w:val="0"/>
                <w:bCs w:val="0"/>
              </w:rPr>
              <w:t>Galvenais tiesnesis</w:t>
            </w:r>
          </w:p>
        </w:tc>
        <w:tc>
          <w:tcPr>
            <w:tcW w:w="2268" w:type="dxa"/>
          </w:tcPr>
          <w:p w14:paraId="6E01CA60" w14:textId="6A9B0891" w:rsidR="009A4407" w:rsidRPr="00EB6757" w:rsidRDefault="002E1468">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Pr>
                <w:rStyle w:val="Jsgrdq"/>
                <w:rFonts w:ascii="Tahoma" w:hAnsi="Tahoma" w:cs="Tahoma"/>
                <w:b w:val="0"/>
                <w:bCs w:val="0"/>
                <w:color w:val="222222"/>
              </w:rPr>
              <w:t>Māris Krūze</w:t>
            </w:r>
          </w:p>
        </w:tc>
        <w:tc>
          <w:tcPr>
            <w:tcW w:w="1843" w:type="dxa"/>
          </w:tcPr>
          <w:p w14:paraId="55BDBC03" w14:textId="1B990779" w:rsidR="009A4407" w:rsidRPr="00EB6757" w:rsidRDefault="002E1468">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Pr>
                <w:rStyle w:val="Jsgrdq"/>
                <w:rFonts w:ascii="Tahoma" w:hAnsi="Tahoma" w:cs="Tahoma"/>
                <w:b w:val="0"/>
                <w:bCs w:val="0"/>
                <w:color w:val="222222"/>
                <w:lang w:val="lv-LV"/>
              </w:rPr>
              <w:t>+371 29135679</w:t>
            </w:r>
          </w:p>
        </w:tc>
        <w:tc>
          <w:tcPr>
            <w:tcW w:w="3969" w:type="dxa"/>
          </w:tcPr>
          <w:p w14:paraId="6AE291BC" w14:textId="055EF312" w:rsidR="009A4407" w:rsidRPr="002E1468" w:rsidRDefault="0000000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9" w:history="1">
              <w:r w:rsidR="002E1468" w:rsidRPr="002E1468">
                <w:rPr>
                  <w:rStyle w:val="Hipersaite"/>
                  <w:rFonts w:ascii="Tahoma" w:hAnsi="Tahoma" w:cs="Tahoma"/>
                  <w:b w:val="0"/>
                  <w:bCs w:val="0"/>
                </w:rPr>
                <w:t>maris.kruze@gmail.com</w:t>
              </w:r>
            </w:hyperlink>
            <w:r w:rsidR="002E1468" w:rsidRPr="002E1468">
              <w:rPr>
                <w:rFonts w:ascii="Tahoma" w:hAnsi="Tahoma" w:cs="Tahoma"/>
                <w:b w:val="0"/>
                <w:bCs w:val="0"/>
              </w:rPr>
              <w:t xml:space="preserve"> </w:t>
            </w:r>
          </w:p>
        </w:tc>
      </w:tr>
      <w:tr w:rsidR="009A4407" w14:paraId="15E4AB0E" w14:textId="77777777" w:rsidTr="002E1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D0A062" w14:textId="77777777" w:rsidR="009A4407" w:rsidRDefault="00DC6146">
            <w:pPr>
              <w:rPr>
                <w:rFonts w:ascii="Tahoma" w:hAnsi="Tahoma" w:cs="Tahoma"/>
                <w:b w:val="0"/>
                <w:bCs w:val="0"/>
                <w:lang w:val="lv-LV"/>
              </w:rPr>
            </w:pPr>
            <w:r>
              <w:rPr>
                <w:rStyle w:val="Jsgrdq"/>
                <w:rFonts w:ascii="Tahoma" w:hAnsi="Tahoma" w:cs="Tahoma"/>
                <w:b w:val="0"/>
                <w:color w:val="222222"/>
                <w:lang w:val="lv-LV"/>
              </w:rPr>
              <w:t>Sacensību laika tiesnesis</w:t>
            </w:r>
          </w:p>
        </w:tc>
        <w:tc>
          <w:tcPr>
            <w:tcW w:w="2268" w:type="dxa"/>
          </w:tcPr>
          <w:p w14:paraId="6BA5D486" w14:textId="77777777" w:rsidR="009A4407" w:rsidRDefault="00DC6146">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Pr>
                <w:rFonts w:ascii="Tahoma" w:hAnsi="Tahoma" w:cs="Tahoma"/>
                <w:lang w:val="lv-LV"/>
              </w:rPr>
              <w:t>Māris Ozoliņš</w:t>
            </w:r>
          </w:p>
        </w:tc>
        <w:tc>
          <w:tcPr>
            <w:tcW w:w="1843" w:type="dxa"/>
          </w:tcPr>
          <w:p w14:paraId="53D6FB82" w14:textId="77777777" w:rsidR="009A4407" w:rsidRDefault="00DC6146">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Pr>
                <w:rStyle w:val="Jsgrdq"/>
                <w:rFonts w:ascii="Tahoma" w:hAnsi="Tahoma" w:cs="Tahoma"/>
                <w:color w:val="222222"/>
                <w:lang w:val="lv-LV"/>
              </w:rPr>
              <w:t>+371 20003310</w:t>
            </w:r>
          </w:p>
        </w:tc>
        <w:tc>
          <w:tcPr>
            <w:tcW w:w="3969" w:type="dxa"/>
          </w:tcPr>
          <w:p w14:paraId="797B9A8A" w14:textId="77777777" w:rsidR="009A4407" w:rsidRPr="002E1468" w:rsidRDefault="0000000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0" w:history="1">
              <w:r w:rsidR="00DC6146" w:rsidRPr="002E1468">
                <w:rPr>
                  <w:rStyle w:val="Hipersaite"/>
                  <w:rFonts w:ascii="Tahoma" w:hAnsi="Tahoma" w:cs="Tahoma"/>
                </w:rPr>
                <w:t>maaris.ozolins@gmail.com</w:t>
              </w:r>
            </w:hyperlink>
            <w:r w:rsidR="00DC6146" w:rsidRPr="002E1468">
              <w:rPr>
                <w:rFonts w:ascii="Tahoma" w:hAnsi="Tahoma" w:cs="Tahoma"/>
              </w:rPr>
              <w:t xml:space="preserve"> </w:t>
            </w:r>
          </w:p>
        </w:tc>
      </w:tr>
      <w:tr w:rsidR="009A4407" w14:paraId="1F93B5D1" w14:textId="77777777" w:rsidTr="002E1468">
        <w:tc>
          <w:tcPr>
            <w:cnfStyle w:val="001000000000" w:firstRow="0" w:lastRow="0" w:firstColumn="1" w:lastColumn="0" w:oddVBand="0" w:evenVBand="0" w:oddHBand="0" w:evenHBand="0" w:firstRowFirstColumn="0" w:firstRowLastColumn="0" w:lastRowFirstColumn="0" w:lastRowLastColumn="0"/>
            <w:tcW w:w="2972" w:type="dxa"/>
          </w:tcPr>
          <w:p w14:paraId="0082E293" w14:textId="77777777" w:rsidR="009A4407" w:rsidRDefault="00DC6146">
            <w:pPr>
              <w:rPr>
                <w:rStyle w:val="Jsgrdq"/>
                <w:rFonts w:ascii="Tahoma" w:hAnsi="Tahoma" w:cs="Tahoma"/>
                <w:b w:val="0"/>
                <w:bCs w:val="0"/>
                <w:color w:val="222222"/>
                <w:lang w:val="lv-LV"/>
              </w:rPr>
            </w:pPr>
            <w:r>
              <w:rPr>
                <w:rStyle w:val="Jsgrdq"/>
                <w:rFonts w:ascii="Tahoma" w:hAnsi="Tahoma" w:cs="Tahoma"/>
                <w:b w:val="0"/>
                <w:bCs w:val="0"/>
                <w:color w:val="222222"/>
                <w:lang w:val="lv-LV"/>
              </w:rPr>
              <w:t>Latvijas Riteņbraukšanas federācijas pārstāvis</w:t>
            </w:r>
          </w:p>
        </w:tc>
        <w:tc>
          <w:tcPr>
            <w:tcW w:w="2268" w:type="dxa"/>
          </w:tcPr>
          <w:p w14:paraId="383AD481" w14:textId="77777777" w:rsidR="009A4407" w:rsidRDefault="00DC6146">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Pr>
                <w:rFonts w:ascii="Tahoma" w:hAnsi="Tahoma" w:cs="Tahoma"/>
                <w:lang w:val="lv-LV"/>
              </w:rPr>
              <w:t>T</w:t>
            </w:r>
            <w:r>
              <w:rPr>
                <w:rFonts w:ascii="Tahoma" w:hAnsi="Tahoma" w:cs="Tahoma"/>
              </w:rPr>
              <w:t>oms Markss</w:t>
            </w:r>
          </w:p>
        </w:tc>
        <w:tc>
          <w:tcPr>
            <w:tcW w:w="1843" w:type="dxa"/>
          </w:tcPr>
          <w:p w14:paraId="43F72E0F" w14:textId="77777777" w:rsidR="009A4407" w:rsidRDefault="00DC6146">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222222"/>
                <w:lang w:val="lv-LV"/>
              </w:rPr>
            </w:pPr>
            <w:r>
              <w:rPr>
                <w:rStyle w:val="Jsgrdq"/>
                <w:rFonts w:ascii="Tahoma" w:hAnsi="Tahoma" w:cs="Tahoma"/>
                <w:color w:val="222222"/>
                <w:lang w:val="lv-LV"/>
              </w:rPr>
              <w:t>+371 26255435</w:t>
            </w:r>
          </w:p>
        </w:tc>
        <w:tc>
          <w:tcPr>
            <w:tcW w:w="3969" w:type="dxa"/>
          </w:tcPr>
          <w:p w14:paraId="7CAEC88B" w14:textId="77777777" w:rsidR="009A4407" w:rsidRPr="002E1468" w:rsidRDefault="00000000">
            <w:pPr>
              <w:cnfStyle w:val="000000000000" w:firstRow="0" w:lastRow="0" w:firstColumn="0" w:lastColumn="0" w:oddVBand="0" w:evenVBand="0" w:oddHBand="0" w:evenHBand="0" w:firstRowFirstColumn="0" w:firstRowLastColumn="0" w:lastRowFirstColumn="0" w:lastRowLastColumn="0"/>
              <w:rPr>
                <w:rFonts w:ascii="Tahoma" w:hAnsi="Tahoma" w:cs="Tahoma"/>
              </w:rPr>
            </w:pPr>
            <w:hyperlink r:id="rId11" w:history="1">
              <w:r w:rsidR="00DC6146" w:rsidRPr="002E1468">
                <w:rPr>
                  <w:rStyle w:val="Hipersaite"/>
                  <w:rFonts w:ascii="Tahoma" w:hAnsi="Tahoma" w:cs="Tahoma"/>
                </w:rPr>
                <w:t>toms@lrf.lv</w:t>
              </w:r>
            </w:hyperlink>
            <w:r w:rsidR="00DC6146" w:rsidRPr="002E1468">
              <w:rPr>
                <w:rFonts w:ascii="Tahoma" w:hAnsi="Tahoma" w:cs="Tahoma"/>
              </w:rPr>
              <w:t xml:space="preserve"> </w:t>
            </w:r>
          </w:p>
          <w:p w14:paraId="58506731" w14:textId="77777777" w:rsidR="009A4407" w:rsidRPr="002E1468" w:rsidRDefault="009A4407">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14:paraId="00B2E5CD" w14:textId="77777777" w:rsidR="009A4407" w:rsidRDefault="009A4407">
      <w:pPr>
        <w:spacing w:after="0"/>
        <w:jc w:val="both"/>
        <w:rPr>
          <w:rFonts w:ascii="Tahoma" w:hAnsi="Tahoma" w:cs="Tahoma"/>
          <w:b/>
          <w:bCs/>
          <w:lang w:val="lv-LV"/>
        </w:rPr>
      </w:pPr>
    </w:p>
    <w:p w14:paraId="6A2698E6" w14:textId="66E52021" w:rsidR="009A4407" w:rsidRDefault="007F2556">
      <w:pPr>
        <w:pStyle w:val="Sarakstarindkopa"/>
        <w:numPr>
          <w:ilvl w:val="0"/>
          <w:numId w:val="2"/>
        </w:numPr>
        <w:spacing w:after="0"/>
        <w:jc w:val="both"/>
        <w:rPr>
          <w:rFonts w:ascii="Tahoma" w:hAnsi="Tahoma" w:cs="Tahoma"/>
          <w:b/>
          <w:bCs/>
          <w:lang w:val="lv-LV"/>
        </w:rPr>
      </w:pPr>
      <w:r>
        <w:rPr>
          <w:rFonts w:ascii="Tahoma" w:hAnsi="Tahoma" w:cs="Tahoma"/>
          <w:b/>
          <w:bCs/>
          <w:lang w:val="lv-LV"/>
        </w:rPr>
        <w:t>POSMU NORISES LAIKS UN VIETA</w:t>
      </w:r>
    </w:p>
    <w:p w14:paraId="4E6ED760" w14:textId="1430D768" w:rsidR="00200617" w:rsidRPr="00FC04C8" w:rsidRDefault="007162AA" w:rsidP="00FC04C8">
      <w:pPr>
        <w:pStyle w:val="Sarakstarindkopa"/>
        <w:numPr>
          <w:ilvl w:val="0"/>
          <w:numId w:val="16"/>
        </w:numPr>
        <w:spacing w:after="0"/>
        <w:jc w:val="both"/>
        <w:rPr>
          <w:rFonts w:ascii="Tahoma" w:hAnsi="Tahoma" w:cs="Tahoma"/>
          <w:lang w:val="lv-LV"/>
        </w:rPr>
      </w:pPr>
      <w:r>
        <w:rPr>
          <w:rFonts w:ascii="Tahoma" w:hAnsi="Tahoma" w:cs="Tahoma"/>
          <w:lang w:val="lv-LV"/>
        </w:rPr>
        <w:t>p</w:t>
      </w:r>
      <w:r w:rsidR="00B9781C" w:rsidRPr="00200617">
        <w:rPr>
          <w:rFonts w:ascii="Tahoma" w:hAnsi="Tahoma" w:cs="Tahoma"/>
          <w:lang w:val="lv-LV"/>
        </w:rPr>
        <w:t>osms</w:t>
      </w:r>
      <w:r>
        <w:rPr>
          <w:rFonts w:ascii="Tahoma" w:hAnsi="Tahoma" w:cs="Tahoma"/>
          <w:lang w:val="lv-LV"/>
        </w:rPr>
        <w:t xml:space="preserve"> – </w:t>
      </w:r>
      <w:proofErr w:type="spellStart"/>
      <w:r w:rsidR="002E1468">
        <w:rPr>
          <w:rFonts w:ascii="Tahoma" w:hAnsi="Tahoma" w:cs="Tahoma"/>
          <w:lang w:val="lv-LV"/>
        </w:rPr>
        <w:t>ĀdažiVelo</w:t>
      </w:r>
      <w:proofErr w:type="spellEnd"/>
      <w:r w:rsidR="002E1468">
        <w:rPr>
          <w:rFonts w:ascii="Tahoma" w:hAnsi="Tahoma" w:cs="Tahoma"/>
          <w:lang w:val="lv-LV"/>
        </w:rPr>
        <w:t xml:space="preserve"> XCO</w:t>
      </w:r>
      <w:r w:rsidR="00B9781C" w:rsidRPr="00200617">
        <w:rPr>
          <w:rFonts w:ascii="Tahoma" w:hAnsi="Tahoma" w:cs="Tahoma"/>
          <w:lang w:val="lv-LV"/>
        </w:rPr>
        <w:t xml:space="preserve"> </w:t>
      </w:r>
      <w:r w:rsidR="00EB6757" w:rsidRPr="00200617">
        <w:rPr>
          <w:rFonts w:ascii="Tahoma" w:hAnsi="Tahoma" w:cs="Tahoma"/>
          <w:lang w:val="lv-LV"/>
        </w:rPr>
        <w:t>0</w:t>
      </w:r>
      <w:r w:rsidR="00AB3B83">
        <w:rPr>
          <w:rFonts w:ascii="Tahoma" w:hAnsi="Tahoma" w:cs="Tahoma"/>
          <w:lang w:val="lv-LV"/>
        </w:rPr>
        <w:t>5</w:t>
      </w:r>
      <w:r w:rsidR="00EB6757" w:rsidRPr="00FC04C8">
        <w:rPr>
          <w:rFonts w:ascii="Tahoma" w:hAnsi="Tahoma" w:cs="Tahoma"/>
          <w:lang w:val="lv-LV"/>
        </w:rPr>
        <w:t>.05.202</w:t>
      </w:r>
      <w:r w:rsidR="002E1468">
        <w:rPr>
          <w:rFonts w:ascii="Tahoma" w:hAnsi="Tahoma" w:cs="Tahoma"/>
          <w:lang w:val="lv-LV"/>
        </w:rPr>
        <w:t>4</w:t>
      </w:r>
      <w:r w:rsidR="00EB6757" w:rsidRPr="00FC04C8">
        <w:rPr>
          <w:rFonts w:ascii="Tahoma" w:hAnsi="Tahoma" w:cs="Tahoma"/>
          <w:lang w:val="lv-LV"/>
        </w:rPr>
        <w:t xml:space="preserve">. – </w:t>
      </w:r>
      <w:r w:rsidR="002E1468">
        <w:rPr>
          <w:rFonts w:ascii="Tahoma" w:hAnsi="Tahoma" w:cs="Tahoma"/>
          <w:lang w:val="lv-LV"/>
        </w:rPr>
        <w:t>Zibeņu trase, Carnikava</w:t>
      </w:r>
      <w:r w:rsidR="00200617" w:rsidRPr="00FC04C8">
        <w:rPr>
          <w:rFonts w:ascii="Tahoma" w:hAnsi="Tahoma" w:cs="Tahoma"/>
          <w:lang w:val="lv-LV"/>
        </w:rPr>
        <w:t xml:space="preserve"> </w:t>
      </w:r>
    </w:p>
    <w:p w14:paraId="3F859CB4" w14:textId="46E7C2E7" w:rsidR="00B9781C" w:rsidRPr="00200617" w:rsidRDefault="00B9781C" w:rsidP="004F1CAA">
      <w:pPr>
        <w:pStyle w:val="Sarakstarindkopa"/>
        <w:numPr>
          <w:ilvl w:val="0"/>
          <w:numId w:val="16"/>
        </w:numPr>
        <w:spacing w:after="0"/>
        <w:jc w:val="both"/>
        <w:rPr>
          <w:rFonts w:ascii="Tahoma" w:hAnsi="Tahoma" w:cs="Tahoma"/>
          <w:lang w:val="lv-LV"/>
        </w:rPr>
      </w:pPr>
      <w:r w:rsidRPr="00200617">
        <w:rPr>
          <w:rFonts w:ascii="Tahoma" w:hAnsi="Tahoma" w:cs="Tahoma"/>
          <w:lang w:val="lv-LV"/>
        </w:rPr>
        <w:t>posms</w:t>
      </w:r>
      <w:r w:rsidR="007162AA">
        <w:rPr>
          <w:rFonts w:ascii="Tahoma" w:hAnsi="Tahoma" w:cs="Tahoma"/>
          <w:lang w:val="lv-LV"/>
        </w:rPr>
        <w:t xml:space="preserve"> – Daugavpils XCO kross</w:t>
      </w:r>
      <w:r w:rsidRPr="00200617">
        <w:rPr>
          <w:rFonts w:ascii="Tahoma" w:hAnsi="Tahoma" w:cs="Tahoma"/>
          <w:lang w:val="lv-LV"/>
        </w:rPr>
        <w:t xml:space="preserve">: </w:t>
      </w:r>
      <w:r w:rsidR="002E1468">
        <w:rPr>
          <w:rFonts w:ascii="Tahoma" w:hAnsi="Tahoma" w:cs="Tahoma"/>
          <w:lang w:val="lv-LV"/>
        </w:rPr>
        <w:t>18</w:t>
      </w:r>
      <w:r w:rsidR="00EA4A04" w:rsidRPr="00200617">
        <w:rPr>
          <w:rFonts w:ascii="Tahoma" w:hAnsi="Tahoma" w:cs="Tahoma"/>
          <w:lang w:val="lv-LV"/>
        </w:rPr>
        <w:t>.05.202</w:t>
      </w:r>
      <w:r w:rsidR="002E1468">
        <w:rPr>
          <w:rFonts w:ascii="Tahoma" w:hAnsi="Tahoma" w:cs="Tahoma"/>
          <w:lang w:val="lv-LV"/>
        </w:rPr>
        <w:t>4</w:t>
      </w:r>
      <w:r w:rsidR="00EA4A04" w:rsidRPr="00200617">
        <w:rPr>
          <w:rFonts w:ascii="Tahoma" w:hAnsi="Tahoma" w:cs="Tahoma"/>
          <w:lang w:val="lv-LV"/>
        </w:rPr>
        <w:t xml:space="preserve">. – Daugavpils </w:t>
      </w:r>
    </w:p>
    <w:p w14:paraId="25CF56E3" w14:textId="15A65FCC" w:rsidR="00EA4A04" w:rsidRDefault="00EA4A04" w:rsidP="00B9781C">
      <w:pPr>
        <w:pStyle w:val="Sarakstarindkopa"/>
        <w:numPr>
          <w:ilvl w:val="0"/>
          <w:numId w:val="16"/>
        </w:numPr>
        <w:spacing w:after="0"/>
        <w:jc w:val="both"/>
        <w:rPr>
          <w:rFonts w:ascii="Tahoma" w:hAnsi="Tahoma" w:cs="Tahoma"/>
          <w:lang w:val="lv-LV"/>
        </w:rPr>
      </w:pPr>
      <w:r>
        <w:rPr>
          <w:rFonts w:ascii="Tahoma" w:hAnsi="Tahoma" w:cs="Tahoma"/>
          <w:lang w:val="lv-LV"/>
        </w:rPr>
        <w:t>posms</w:t>
      </w:r>
      <w:r w:rsidR="007162AA">
        <w:rPr>
          <w:rFonts w:ascii="Tahoma" w:hAnsi="Tahoma" w:cs="Tahoma"/>
          <w:lang w:val="lv-LV"/>
        </w:rPr>
        <w:t xml:space="preserve"> – Avoti </w:t>
      </w:r>
      <w:r w:rsidR="002E1468">
        <w:rPr>
          <w:rFonts w:ascii="Tahoma" w:hAnsi="Tahoma" w:cs="Tahoma"/>
          <w:lang w:val="lv-LV"/>
        </w:rPr>
        <w:t>Lizums</w:t>
      </w:r>
      <w:r w:rsidR="007162AA">
        <w:rPr>
          <w:rFonts w:ascii="Tahoma" w:hAnsi="Tahoma" w:cs="Tahoma"/>
          <w:lang w:val="lv-LV"/>
        </w:rPr>
        <w:t xml:space="preserve"> XCO</w:t>
      </w:r>
      <w:r>
        <w:rPr>
          <w:rFonts w:ascii="Tahoma" w:hAnsi="Tahoma" w:cs="Tahoma"/>
          <w:lang w:val="lv-LV"/>
        </w:rPr>
        <w:t xml:space="preserve">: </w:t>
      </w:r>
      <w:r w:rsidR="002E1468">
        <w:rPr>
          <w:rFonts w:ascii="Tahoma" w:hAnsi="Tahoma" w:cs="Tahoma"/>
          <w:lang w:val="lv-LV"/>
        </w:rPr>
        <w:t>09</w:t>
      </w:r>
      <w:r w:rsidR="00200617">
        <w:rPr>
          <w:rFonts w:ascii="Tahoma" w:hAnsi="Tahoma" w:cs="Tahoma"/>
          <w:lang w:val="lv-LV"/>
        </w:rPr>
        <w:t>.0</w:t>
      </w:r>
      <w:r w:rsidR="002E1468">
        <w:rPr>
          <w:rFonts w:ascii="Tahoma" w:hAnsi="Tahoma" w:cs="Tahoma"/>
          <w:lang w:val="lv-LV"/>
        </w:rPr>
        <w:t>6</w:t>
      </w:r>
      <w:r>
        <w:rPr>
          <w:rFonts w:ascii="Tahoma" w:hAnsi="Tahoma" w:cs="Tahoma"/>
          <w:lang w:val="lv-LV"/>
        </w:rPr>
        <w:t>.202</w:t>
      </w:r>
      <w:r w:rsidR="002E1468">
        <w:rPr>
          <w:rFonts w:ascii="Tahoma" w:hAnsi="Tahoma" w:cs="Tahoma"/>
          <w:lang w:val="lv-LV"/>
        </w:rPr>
        <w:t>4</w:t>
      </w:r>
      <w:r>
        <w:rPr>
          <w:rFonts w:ascii="Tahoma" w:hAnsi="Tahoma" w:cs="Tahoma"/>
          <w:lang w:val="lv-LV"/>
        </w:rPr>
        <w:t>. –</w:t>
      </w:r>
      <w:r w:rsidR="00200617">
        <w:rPr>
          <w:rFonts w:ascii="Tahoma" w:hAnsi="Tahoma" w:cs="Tahoma"/>
          <w:lang w:val="lv-LV"/>
        </w:rPr>
        <w:t xml:space="preserve"> </w:t>
      </w:r>
      <w:r w:rsidR="00112868">
        <w:rPr>
          <w:rFonts w:ascii="Tahoma" w:hAnsi="Tahoma" w:cs="Tahoma"/>
          <w:lang w:val="lv-LV"/>
        </w:rPr>
        <w:t>Gulbenes novada Lizums</w:t>
      </w:r>
    </w:p>
    <w:p w14:paraId="262A02C1" w14:textId="3B8BBDB1" w:rsidR="00EB6757" w:rsidRDefault="00EA4A04" w:rsidP="00EB6757">
      <w:pPr>
        <w:pStyle w:val="Sarakstarindkopa"/>
        <w:numPr>
          <w:ilvl w:val="0"/>
          <w:numId w:val="16"/>
        </w:numPr>
        <w:spacing w:after="0"/>
        <w:jc w:val="both"/>
        <w:rPr>
          <w:rFonts w:ascii="Tahoma" w:hAnsi="Tahoma" w:cs="Tahoma"/>
          <w:lang w:val="lv-LV"/>
        </w:rPr>
      </w:pPr>
      <w:r>
        <w:rPr>
          <w:rFonts w:ascii="Tahoma" w:hAnsi="Tahoma" w:cs="Tahoma"/>
          <w:lang w:val="lv-LV"/>
        </w:rPr>
        <w:t>posms</w:t>
      </w:r>
      <w:r w:rsidR="007162AA">
        <w:rPr>
          <w:rFonts w:ascii="Tahoma" w:hAnsi="Tahoma" w:cs="Tahoma"/>
          <w:lang w:val="lv-LV"/>
        </w:rPr>
        <w:t xml:space="preserve"> – </w:t>
      </w:r>
      <w:r w:rsidR="0039578A">
        <w:rPr>
          <w:rFonts w:ascii="Tahoma" w:hAnsi="Tahoma" w:cs="Tahoma"/>
          <w:lang w:val="lv-LV"/>
        </w:rPr>
        <w:t xml:space="preserve">Velo </w:t>
      </w:r>
      <w:r w:rsidR="007162AA">
        <w:rPr>
          <w:rFonts w:ascii="Tahoma" w:hAnsi="Tahoma" w:cs="Tahoma"/>
          <w:lang w:val="lv-LV"/>
        </w:rPr>
        <w:t>Saldus XCO</w:t>
      </w:r>
      <w:r>
        <w:rPr>
          <w:rFonts w:ascii="Tahoma" w:hAnsi="Tahoma" w:cs="Tahoma"/>
          <w:lang w:val="lv-LV"/>
        </w:rPr>
        <w:t xml:space="preserve">: </w:t>
      </w:r>
      <w:r w:rsidR="002E1468">
        <w:rPr>
          <w:rFonts w:ascii="Tahoma" w:hAnsi="Tahoma" w:cs="Tahoma"/>
          <w:lang w:val="lv-LV"/>
        </w:rPr>
        <w:t>10</w:t>
      </w:r>
      <w:r>
        <w:rPr>
          <w:rFonts w:ascii="Tahoma" w:hAnsi="Tahoma" w:cs="Tahoma"/>
          <w:lang w:val="lv-LV"/>
        </w:rPr>
        <w:t>.0</w:t>
      </w:r>
      <w:r w:rsidR="002E1468">
        <w:rPr>
          <w:rFonts w:ascii="Tahoma" w:hAnsi="Tahoma" w:cs="Tahoma"/>
          <w:lang w:val="lv-LV"/>
        </w:rPr>
        <w:t>8</w:t>
      </w:r>
      <w:r>
        <w:rPr>
          <w:rFonts w:ascii="Tahoma" w:hAnsi="Tahoma" w:cs="Tahoma"/>
          <w:lang w:val="lv-LV"/>
        </w:rPr>
        <w:t>.202</w:t>
      </w:r>
      <w:r w:rsidR="00200617">
        <w:rPr>
          <w:rFonts w:ascii="Tahoma" w:hAnsi="Tahoma" w:cs="Tahoma"/>
          <w:lang w:val="lv-LV"/>
        </w:rPr>
        <w:t>3</w:t>
      </w:r>
      <w:r>
        <w:rPr>
          <w:rFonts w:ascii="Tahoma" w:hAnsi="Tahoma" w:cs="Tahoma"/>
          <w:lang w:val="lv-LV"/>
        </w:rPr>
        <w:t xml:space="preserve">. – </w:t>
      </w:r>
      <w:r w:rsidR="001E6288">
        <w:rPr>
          <w:rFonts w:ascii="Tahoma" w:hAnsi="Tahoma" w:cs="Tahoma"/>
          <w:lang w:val="lv-LV"/>
        </w:rPr>
        <w:t>Saldus</w:t>
      </w:r>
    </w:p>
    <w:p w14:paraId="6F434BE0" w14:textId="7B66228E" w:rsidR="00200617" w:rsidRPr="00EA4A04" w:rsidRDefault="00200617" w:rsidP="00EB6757">
      <w:pPr>
        <w:pStyle w:val="Sarakstarindkopa"/>
        <w:numPr>
          <w:ilvl w:val="0"/>
          <w:numId w:val="16"/>
        </w:numPr>
        <w:spacing w:after="0"/>
        <w:jc w:val="both"/>
        <w:rPr>
          <w:rFonts w:ascii="Tahoma" w:hAnsi="Tahoma" w:cs="Tahoma"/>
          <w:lang w:val="lv-LV"/>
        </w:rPr>
      </w:pPr>
      <w:r>
        <w:rPr>
          <w:rFonts w:ascii="Tahoma" w:hAnsi="Tahoma" w:cs="Tahoma"/>
          <w:lang w:val="lv-LV"/>
        </w:rPr>
        <w:t>posms</w:t>
      </w:r>
      <w:r w:rsidR="007162AA">
        <w:rPr>
          <w:rFonts w:ascii="Tahoma" w:hAnsi="Tahoma" w:cs="Tahoma"/>
          <w:lang w:val="lv-LV"/>
        </w:rPr>
        <w:t xml:space="preserve"> – </w:t>
      </w:r>
      <w:r w:rsidR="002E1468">
        <w:rPr>
          <w:rFonts w:ascii="Tahoma" w:hAnsi="Tahoma" w:cs="Tahoma"/>
          <w:lang w:val="lv-LV"/>
        </w:rPr>
        <w:t>Riekstukalna XCO</w:t>
      </w:r>
      <w:r w:rsidR="007162AA">
        <w:rPr>
          <w:rFonts w:ascii="Tahoma" w:hAnsi="Tahoma" w:cs="Tahoma"/>
          <w:lang w:val="lv-LV"/>
        </w:rPr>
        <w:t xml:space="preserve">: </w:t>
      </w:r>
      <w:r w:rsidR="00B24693">
        <w:rPr>
          <w:rFonts w:ascii="Tahoma" w:hAnsi="Tahoma" w:cs="Tahoma"/>
          <w:lang w:val="lv-LV"/>
        </w:rPr>
        <w:t>31</w:t>
      </w:r>
      <w:r>
        <w:rPr>
          <w:rFonts w:ascii="Tahoma" w:hAnsi="Tahoma" w:cs="Tahoma"/>
          <w:lang w:val="lv-LV"/>
        </w:rPr>
        <w:t xml:space="preserve">.08.2023. –  </w:t>
      </w:r>
      <w:r w:rsidR="002E1468">
        <w:rPr>
          <w:rFonts w:ascii="Tahoma" w:hAnsi="Tahoma" w:cs="Tahoma"/>
          <w:lang w:val="lv-LV"/>
        </w:rPr>
        <w:t>Baldone</w:t>
      </w:r>
    </w:p>
    <w:p w14:paraId="4577E409" w14:textId="77777777" w:rsidR="009A4407" w:rsidRDefault="009A4407">
      <w:pPr>
        <w:spacing w:after="0"/>
        <w:jc w:val="both"/>
        <w:rPr>
          <w:rFonts w:ascii="Tahoma" w:hAnsi="Tahoma" w:cs="Tahoma"/>
          <w:lang w:val="lv-LV"/>
        </w:rPr>
      </w:pPr>
    </w:p>
    <w:p w14:paraId="2374059D" w14:textId="77777777" w:rsidR="009A4407" w:rsidRDefault="00DC6146">
      <w:pPr>
        <w:pStyle w:val="Sarakstarindkopa"/>
        <w:numPr>
          <w:ilvl w:val="0"/>
          <w:numId w:val="2"/>
        </w:numPr>
        <w:spacing w:after="0"/>
        <w:jc w:val="both"/>
        <w:rPr>
          <w:rFonts w:ascii="Tahoma" w:hAnsi="Tahoma" w:cs="Tahoma"/>
          <w:b/>
          <w:bCs/>
          <w:lang w:val="lv-LV"/>
        </w:rPr>
      </w:pPr>
      <w:r>
        <w:rPr>
          <w:rFonts w:ascii="Tahoma" w:hAnsi="Tahoma" w:cs="Tahoma"/>
          <w:b/>
          <w:bCs/>
          <w:lang w:val="lv-LV"/>
        </w:rPr>
        <w:t xml:space="preserve">DALĪBNIEKI </w:t>
      </w:r>
    </w:p>
    <w:p w14:paraId="3508116E" w14:textId="6E812DF1" w:rsidR="009A4407" w:rsidRDefault="00215DE1">
      <w:pPr>
        <w:pStyle w:val="Sarakstarindkopa"/>
        <w:numPr>
          <w:ilvl w:val="0"/>
          <w:numId w:val="5"/>
        </w:numPr>
        <w:spacing w:after="0"/>
        <w:jc w:val="both"/>
        <w:rPr>
          <w:rFonts w:ascii="Tahoma" w:hAnsi="Tahoma" w:cs="Tahoma"/>
          <w:lang w:val="lv-LV"/>
        </w:rPr>
      </w:pPr>
      <w:r>
        <w:rPr>
          <w:rFonts w:ascii="Tahoma" w:hAnsi="Tahoma" w:cs="Tahoma"/>
          <w:lang w:val="lv-LV"/>
        </w:rPr>
        <w:t>Sacensības tiek vērtētas sekojošās grupās</w:t>
      </w:r>
      <w:r w:rsidR="00DC6146">
        <w:rPr>
          <w:rFonts w:ascii="Tahoma" w:hAnsi="Tahoma" w:cs="Tahoma"/>
          <w:lang w:val="lv-LV"/>
        </w:rPr>
        <w:t xml:space="preserve">: </w:t>
      </w:r>
      <w:proofErr w:type="spellStart"/>
      <w:r w:rsidR="00B041C9">
        <w:rPr>
          <w:rFonts w:ascii="Tahoma" w:hAnsi="Tahoma" w:cs="Tahoma"/>
          <w:lang w:val="lv-LV"/>
        </w:rPr>
        <w:t>Open</w:t>
      </w:r>
      <w:proofErr w:type="spellEnd"/>
      <w:r w:rsidR="00B041C9">
        <w:rPr>
          <w:rFonts w:ascii="Tahoma" w:hAnsi="Tahoma" w:cs="Tahoma"/>
          <w:lang w:val="lv-LV"/>
        </w:rPr>
        <w:t xml:space="preserve"> Sporta, </w:t>
      </w:r>
      <w:proofErr w:type="spellStart"/>
      <w:r w:rsidR="00B041C9">
        <w:rPr>
          <w:rFonts w:ascii="Tahoma" w:hAnsi="Tahoma" w:cs="Tahoma"/>
          <w:lang w:val="lv-LV"/>
        </w:rPr>
        <w:t>Master</w:t>
      </w:r>
      <w:proofErr w:type="spellEnd"/>
      <w:r w:rsidR="00B041C9">
        <w:rPr>
          <w:rFonts w:ascii="Tahoma" w:hAnsi="Tahoma" w:cs="Tahoma"/>
          <w:lang w:val="lv-LV"/>
        </w:rPr>
        <w:t xml:space="preserve"> 1, </w:t>
      </w:r>
      <w:proofErr w:type="spellStart"/>
      <w:r w:rsidR="00B041C9">
        <w:rPr>
          <w:rFonts w:ascii="Tahoma" w:hAnsi="Tahoma" w:cs="Tahoma"/>
          <w:lang w:val="lv-LV"/>
        </w:rPr>
        <w:t>Master</w:t>
      </w:r>
      <w:proofErr w:type="spellEnd"/>
      <w:r w:rsidR="00B041C9">
        <w:rPr>
          <w:rFonts w:ascii="Tahoma" w:hAnsi="Tahoma" w:cs="Tahoma"/>
          <w:lang w:val="lv-LV"/>
        </w:rPr>
        <w:t xml:space="preserve"> 2, </w:t>
      </w:r>
      <w:proofErr w:type="spellStart"/>
      <w:r w:rsidR="00B041C9">
        <w:rPr>
          <w:rFonts w:ascii="Tahoma" w:hAnsi="Tahoma" w:cs="Tahoma"/>
          <w:lang w:val="lv-LV"/>
        </w:rPr>
        <w:t>Master</w:t>
      </w:r>
      <w:proofErr w:type="spellEnd"/>
      <w:r w:rsidR="00B041C9">
        <w:rPr>
          <w:rFonts w:ascii="Tahoma" w:hAnsi="Tahoma" w:cs="Tahoma"/>
          <w:lang w:val="lv-LV"/>
        </w:rPr>
        <w:t xml:space="preserve"> 3, </w:t>
      </w:r>
      <w:proofErr w:type="spellStart"/>
      <w:r w:rsidR="00B041C9">
        <w:rPr>
          <w:rFonts w:ascii="Tahoma" w:hAnsi="Tahoma" w:cs="Tahoma"/>
          <w:lang w:val="lv-LV"/>
        </w:rPr>
        <w:t>Master</w:t>
      </w:r>
      <w:proofErr w:type="spellEnd"/>
      <w:r w:rsidR="00B041C9">
        <w:rPr>
          <w:rFonts w:ascii="Tahoma" w:hAnsi="Tahoma" w:cs="Tahoma"/>
          <w:lang w:val="lv-LV"/>
        </w:rPr>
        <w:t xml:space="preserve"> 4, </w:t>
      </w:r>
      <w:proofErr w:type="spellStart"/>
      <w:r w:rsidR="00B041C9">
        <w:rPr>
          <w:rFonts w:ascii="Tahoma" w:hAnsi="Tahoma" w:cs="Tahoma"/>
          <w:lang w:val="lv-LV"/>
        </w:rPr>
        <w:t>Master</w:t>
      </w:r>
      <w:proofErr w:type="spellEnd"/>
      <w:r w:rsidR="00B041C9">
        <w:rPr>
          <w:rFonts w:ascii="Tahoma" w:hAnsi="Tahoma" w:cs="Tahoma"/>
          <w:lang w:val="lv-LV"/>
        </w:rPr>
        <w:t xml:space="preserve"> 5+, </w:t>
      </w:r>
      <w:proofErr w:type="spellStart"/>
      <w:r w:rsidR="00B041C9">
        <w:rPr>
          <w:rFonts w:ascii="Tahoma" w:hAnsi="Tahoma" w:cs="Tahoma"/>
          <w:lang w:val="lv-LV"/>
        </w:rPr>
        <w:t>Open</w:t>
      </w:r>
      <w:proofErr w:type="spellEnd"/>
      <w:r w:rsidR="00B041C9">
        <w:rPr>
          <w:rFonts w:ascii="Tahoma" w:hAnsi="Tahoma" w:cs="Tahoma"/>
          <w:lang w:val="lv-LV"/>
        </w:rPr>
        <w:t xml:space="preserve"> Iesācēju </w:t>
      </w:r>
      <w:r w:rsidR="00DC6146">
        <w:rPr>
          <w:rFonts w:ascii="Tahoma" w:hAnsi="Tahoma" w:cs="Tahoma"/>
          <w:lang w:val="lv-LV"/>
        </w:rPr>
        <w:t>grup</w:t>
      </w:r>
      <w:r>
        <w:rPr>
          <w:rFonts w:ascii="Tahoma" w:hAnsi="Tahoma" w:cs="Tahoma"/>
          <w:lang w:val="lv-LV"/>
        </w:rPr>
        <w:t>ās</w:t>
      </w:r>
      <w:r w:rsidR="00DC6146">
        <w:rPr>
          <w:rFonts w:ascii="Tahoma" w:hAnsi="Tahoma" w:cs="Tahoma"/>
          <w:lang w:val="lv-LV"/>
        </w:rPr>
        <w:t xml:space="preserve"> vīriešiem un sievietēm. </w:t>
      </w:r>
    </w:p>
    <w:p w14:paraId="4DD98D2D" w14:textId="77777777" w:rsidR="009A4407" w:rsidRDefault="009A4407">
      <w:pPr>
        <w:spacing w:after="0"/>
        <w:jc w:val="both"/>
        <w:rPr>
          <w:rFonts w:ascii="Tahoma" w:hAnsi="Tahoma" w:cs="Tahoma"/>
          <w:lang w:val="lv-LV"/>
        </w:rPr>
      </w:pPr>
    </w:p>
    <w:p w14:paraId="2E09DFCD" w14:textId="77777777" w:rsidR="009A4407" w:rsidRDefault="00DC6146">
      <w:pPr>
        <w:pStyle w:val="Sarakstarindkopa"/>
        <w:numPr>
          <w:ilvl w:val="0"/>
          <w:numId w:val="2"/>
        </w:numPr>
        <w:spacing w:after="0"/>
        <w:jc w:val="both"/>
        <w:rPr>
          <w:rFonts w:ascii="Tahoma" w:hAnsi="Tahoma" w:cs="Tahoma"/>
          <w:b/>
          <w:bCs/>
          <w:lang w:val="lv-LV"/>
        </w:rPr>
      </w:pPr>
      <w:r>
        <w:rPr>
          <w:rFonts w:ascii="Tahoma" w:hAnsi="Tahoma" w:cs="Tahoma"/>
          <w:b/>
          <w:bCs/>
          <w:lang w:val="lv-LV"/>
        </w:rPr>
        <w:t>KATEGORIJAS UN BRAUCIENI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877"/>
        <w:gridCol w:w="1843"/>
        <w:gridCol w:w="4066"/>
      </w:tblGrid>
      <w:tr w:rsidR="00673128" w:rsidRPr="003D4923" w14:paraId="6B52CB36" w14:textId="77777777" w:rsidTr="001B7311">
        <w:tc>
          <w:tcPr>
            <w:tcW w:w="1520" w:type="dxa"/>
            <w:shd w:val="clear" w:color="auto" w:fill="auto"/>
          </w:tcPr>
          <w:p w14:paraId="0597539F" w14:textId="77777777" w:rsidR="00673128" w:rsidRPr="003D4923" w:rsidRDefault="00673128" w:rsidP="00482229">
            <w:pPr>
              <w:spacing w:after="0" w:line="240" w:lineRule="auto"/>
              <w:jc w:val="center"/>
              <w:rPr>
                <w:rFonts w:ascii="Tahoma" w:hAnsi="Tahoma" w:cs="Tahoma"/>
                <w:b/>
                <w:bCs/>
                <w:lang w:val="lv-LV"/>
              </w:rPr>
            </w:pPr>
            <w:r w:rsidRPr="003D4923">
              <w:rPr>
                <w:rFonts w:ascii="Tahoma" w:hAnsi="Tahoma" w:cs="Tahoma"/>
                <w:b/>
                <w:bCs/>
                <w:lang w:val="lv-LV"/>
              </w:rPr>
              <w:t>Dzimums</w:t>
            </w:r>
          </w:p>
        </w:tc>
        <w:tc>
          <w:tcPr>
            <w:tcW w:w="1877" w:type="dxa"/>
            <w:shd w:val="clear" w:color="auto" w:fill="auto"/>
          </w:tcPr>
          <w:p w14:paraId="196FA327" w14:textId="77777777" w:rsidR="00673128" w:rsidRPr="003D4923" w:rsidRDefault="00673128" w:rsidP="00482229">
            <w:pPr>
              <w:spacing w:after="0" w:line="240" w:lineRule="auto"/>
              <w:jc w:val="center"/>
              <w:rPr>
                <w:rFonts w:ascii="Tahoma" w:hAnsi="Tahoma" w:cs="Tahoma"/>
                <w:b/>
                <w:bCs/>
                <w:lang w:val="lv-LV"/>
              </w:rPr>
            </w:pPr>
            <w:r w:rsidRPr="003D4923">
              <w:rPr>
                <w:rFonts w:ascii="Tahoma" w:hAnsi="Tahoma" w:cs="Tahoma"/>
                <w:b/>
                <w:bCs/>
                <w:lang w:val="lv-LV"/>
              </w:rPr>
              <w:t>Kategorija</w:t>
            </w:r>
          </w:p>
        </w:tc>
        <w:tc>
          <w:tcPr>
            <w:tcW w:w="1843" w:type="dxa"/>
            <w:shd w:val="clear" w:color="auto" w:fill="auto"/>
          </w:tcPr>
          <w:p w14:paraId="6AD2BEF8" w14:textId="77777777" w:rsidR="00673128" w:rsidRPr="003D4923" w:rsidRDefault="00673128" w:rsidP="00482229">
            <w:pPr>
              <w:spacing w:after="0" w:line="240" w:lineRule="auto"/>
              <w:jc w:val="center"/>
              <w:rPr>
                <w:rFonts w:ascii="Tahoma" w:hAnsi="Tahoma" w:cs="Tahoma"/>
                <w:b/>
                <w:bCs/>
                <w:lang w:val="lv-LV"/>
              </w:rPr>
            </w:pPr>
            <w:r w:rsidRPr="003D4923">
              <w:rPr>
                <w:rFonts w:ascii="Tahoma" w:hAnsi="Tahoma" w:cs="Tahoma"/>
                <w:b/>
                <w:bCs/>
                <w:lang w:val="lv-LV"/>
              </w:rPr>
              <w:t>Dzimšanas datums</w:t>
            </w:r>
          </w:p>
        </w:tc>
        <w:tc>
          <w:tcPr>
            <w:tcW w:w="4066" w:type="dxa"/>
            <w:shd w:val="clear" w:color="auto" w:fill="auto"/>
          </w:tcPr>
          <w:p w14:paraId="31F52BF4" w14:textId="77777777" w:rsidR="00673128" w:rsidRPr="003D4923" w:rsidRDefault="00673128" w:rsidP="00482229">
            <w:pPr>
              <w:spacing w:after="0" w:line="240" w:lineRule="auto"/>
              <w:jc w:val="center"/>
              <w:rPr>
                <w:rFonts w:ascii="Tahoma" w:hAnsi="Tahoma" w:cs="Tahoma"/>
                <w:b/>
                <w:bCs/>
                <w:lang w:val="lv-LV"/>
              </w:rPr>
            </w:pPr>
            <w:r w:rsidRPr="003D4923">
              <w:rPr>
                <w:rFonts w:ascii="Tahoma" w:hAnsi="Tahoma" w:cs="Tahoma"/>
                <w:b/>
                <w:bCs/>
                <w:lang w:val="lv-LV"/>
              </w:rPr>
              <w:t>Prognozējamais sacensību līdera distancēs pavadītais laiks</w:t>
            </w:r>
          </w:p>
        </w:tc>
      </w:tr>
      <w:tr w:rsidR="00673128" w:rsidRPr="003D4923" w14:paraId="71CB0658" w14:textId="77777777" w:rsidTr="001B7311">
        <w:tc>
          <w:tcPr>
            <w:tcW w:w="1520" w:type="dxa"/>
            <w:shd w:val="clear" w:color="auto" w:fill="auto"/>
          </w:tcPr>
          <w:p w14:paraId="624AD58B"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Sievietes</w:t>
            </w:r>
          </w:p>
        </w:tc>
        <w:tc>
          <w:tcPr>
            <w:tcW w:w="1877" w:type="dxa"/>
            <w:shd w:val="clear" w:color="auto" w:fill="auto"/>
          </w:tcPr>
          <w:p w14:paraId="6BEF2A4F"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U14</w:t>
            </w:r>
          </w:p>
        </w:tc>
        <w:tc>
          <w:tcPr>
            <w:tcW w:w="1843" w:type="dxa"/>
            <w:shd w:val="clear" w:color="auto" w:fill="auto"/>
          </w:tcPr>
          <w:p w14:paraId="5136F95B" w14:textId="23EED04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20</w:t>
            </w:r>
            <w:r w:rsidR="00B041C9">
              <w:rPr>
                <w:rFonts w:ascii="Tahoma" w:hAnsi="Tahoma" w:cs="Tahoma"/>
                <w:lang w:val="lv-LV"/>
              </w:rPr>
              <w:t>10</w:t>
            </w:r>
            <w:r w:rsidRPr="003D4923">
              <w:rPr>
                <w:rFonts w:ascii="Tahoma" w:hAnsi="Tahoma" w:cs="Tahoma"/>
                <w:lang w:val="lv-LV"/>
              </w:rPr>
              <w:t>.- 20</w:t>
            </w:r>
            <w:r w:rsidR="00A37E5B">
              <w:rPr>
                <w:rFonts w:ascii="Tahoma" w:hAnsi="Tahoma" w:cs="Tahoma"/>
                <w:lang w:val="lv-LV"/>
              </w:rPr>
              <w:t>1</w:t>
            </w:r>
            <w:r w:rsidR="00B041C9">
              <w:rPr>
                <w:rFonts w:ascii="Tahoma" w:hAnsi="Tahoma" w:cs="Tahoma"/>
                <w:lang w:val="lv-LV"/>
              </w:rPr>
              <w:t>2</w:t>
            </w:r>
            <w:r w:rsidRPr="003D4923">
              <w:rPr>
                <w:rFonts w:ascii="Tahoma" w:hAnsi="Tahoma" w:cs="Tahoma"/>
                <w:lang w:val="lv-LV"/>
              </w:rPr>
              <w:t>.</w:t>
            </w:r>
          </w:p>
        </w:tc>
        <w:tc>
          <w:tcPr>
            <w:tcW w:w="4066" w:type="dxa"/>
            <w:shd w:val="clear" w:color="auto" w:fill="auto"/>
          </w:tcPr>
          <w:p w14:paraId="4508FE30" w14:textId="445D0CDB" w:rsidR="00673128" w:rsidRPr="003D4923" w:rsidRDefault="001B7311" w:rsidP="00482229">
            <w:pPr>
              <w:spacing w:after="0" w:line="240" w:lineRule="auto"/>
              <w:rPr>
                <w:rFonts w:ascii="Tahoma" w:hAnsi="Tahoma" w:cs="Tahoma"/>
                <w:lang w:val="lv-LV"/>
              </w:rPr>
            </w:pPr>
            <w:r w:rsidRPr="003D4923">
              <w:rPr>
                <w:rFonts w:ascii="Tahoma" w:hAnsi="Tahoma" w:cs="Tahoma"/>
                <w:lang w:val="lv-LV"/>
              </w:rPr>
              <w:t>0:30 - 0:45</w:t>
            </w:r>
          </w:p>
        </w:tc>
      </w:tr>
      <w:tr w:rsidR="00673128" w:rsidRPr="003D4923" w14:paraId="090D85FB" w14:textId="77777777" w:rsidTr="001B7311">
        <w:tc>
          <w:tcPr>
            <w:tcW w:w="1520" w:type="dxa"/>
            <w:shd w:val="clear" w:color="auto" w:fill="auto"/>
          </w:tcPr>
          <w:p w14:paraId="14BF4DFD"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Sievietes</w:t>
            </w:r>
          </w:p>
        </w:tc>
        <w:tc>
          <w:tcPr>
            <w:tcW w:w="1877" w:type="dxa"/>
            <w:shd w:val="clear" w:color="auto" w:fill="auto"/>
          </w:tcPr>
          <w:p w14:paraId="0A1FABAB"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U16</w:t>
            </w:r>
          </w:p>
        </w:tc>
        <w:tc>
          <w:tcPr>
            <w:tcW w:w="1843" w:type="dxa"/>
            <w:shd w:val="clear" w:color="auto" w:fill="auto"/>
          </w:tcPr>
          <w:p w14:paraId="7C0980E8" w14:textId="551ABAED"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200</w:t>
            </w:r>
            <w:r w:rsidR="00B041C9">
              <w:rPr>
                <w:rFonts w:ascii="Tahoma" w:hAnsi="Tahoma" w:cs="Tahoma"/>
                <w:lang w:val="lv-LV"/>
              </w:rPr>
              <w:t>8</w:t>
            </w:r>
            <w:r w:rsidRPr="003D4923">
              <w:rPr>
                <w:rFonts w:ascii="Tahoma" w:hAnsi="Tahoma" w:cs="Tahoma"/>
                <w:lang w:val="lv-LV"/>
              </w:rPr>
              <w:t>.- 200</w:t>
            </w:r>
            <w:r w:rsidR="00B041C9">
              <w:rPr>
                <w:rFonts w:ascii="Tahoma" w:hAnsi="Tahoma" w:cs="Tahoma"/>
                <w:lang w:val="lv-LV"/>
              </w:rPr>
              <w:t>9</w:t>
            </w:r>
            <w:r w:rsidRPr="003D4923">
              <w:rPr>
                <w:rFonts w:ascii="Tahoma" w:hAnsi="Tahoma" w:cs="Tahoma"/>
                <w:lang w:val="lv-LV"/>
              </w:rPr>
              <w:t>.</w:t>
            </w:r>
          </w:p>
        </w:tc>
        <w:tc>
          <w:tcPr>
            <w:tcW w:w="4066" w:type="dxa"/>
            <w:shd w:val="clear" w:color="auto" w:fill="auto"/>
          </w:tcPr>
          <w:p w14:paraId="13A3308E"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0:30 - 0:45</w:t>
            </w:r>
          </w:p>
        </w:tc>
      </w:tr>
      <w:tr w:rsidR="00673128" w:rsidRPr="003D4923" w14:paraId="1AC32648" w14:textId="77777777" w:rsidTr="001B7311">
        <w:tc>
          <w:tcPr>
            <w:tcW w:w="1520" w:type="dxa"/>
            <w:shd w:val="clear" w:color="auto" w:fill="auto"/>
          </w:tcPr>
          <w:p w14:paraId="66D9A3FB"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4674BE0F"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U14</w:t>
            </w:r>
          </w:p>
        </w:tc>
        <w:tc>
          <w:tcPr>
            <w:tcW w:w="1843" w:type="dxa"/>
            <w:shd w:val="clear" w:color="auto" w:fill="auto"/>
          </w:tcPr>
          <w:p w14:paraId="07AC122E" w14:textId="79AAD5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20</w:t>
            </w:r>
            <w:r w:rsidR="00B041C9">
              <w:rPr>
                <w:rFonts w:ascii="Tahoma" w:hAnsi="Tahoma" w:cs="Tahoma"/>
                <w:lang w:val="lv-LV"/>
              </w:rPr>
              <w:t>10</w:t>
            </w:r>
            <w:r w:rsidRPr="003D4923">
              <w:rPr>
                <w:rFonts w:ascii="Tahoma" w:hAnsi="Tahoma" w:cs="Tahoma"/>
                <w:lang w:val="lv-LV"/>
              </w:rPr>
              <w:t>.- 20</w:t>
            </w:r>
            <w:r w:rsidR="00A37E5B">
              <w:rPr>
                <w:rFonts w:ascii="Tahoma" w:hAnsi="Tahoma" w:cs="Tahoma"/>
                <w:lang w:val="lv-LV"/>
              </w:rPr>
              <w:t>1</w:t>
            </w:r>
            <w:r w:rsidR="00B041C9">
              <w:rPr>
                <w:rFonts w:ascii="Tahoma" w:hAnsi="Tahoma" w:cs="Tahoma"/>
                <w:lang w:val="lv-LV"/>
              </w:rPr>
              <w:t>2</w:t>
            </w:r>
            <w:r w:rsidRPr="003D4923">
              <w:rPr>
                <w:rFonts w:ascii="Tahoma" w:hAnsi="Tahoma" w:cs="Tahoma"/>
                <w:lang w:val="lv-LV"/>
              </w:rPr>
              <w:t>.</w:t>
            </w:r>
          </w:p>
        </w:tc>
        <w:tc>
          <w:tcPr>
            <w:tcW w:w="4066" w:type="dxa"/>
            <w:shd w:val="clear" w:color="auto" w:fill="auto"/>
          </w:tcPr>
          <w:p w14:paraId="6F42222F"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0:30 - 0:45</w:t>
            </w:r>
          </w:p>
        </w:tc>
      </w:tr>
      <w:tr w:rsidR="008D2B63" w:rsidRPr="003D4923" w14:paraId="052474B2" w14:textId="77777777" w:rsidTr="00AB6A9A">
        <w:tc>
          <w:tcPr>
            <w:tcW w:w="1520" w:type="dxa"/>
            <w:shd w:val="clear" w:color="auto" w:fill="auto"/>
          </w:tcPr>
          <w:p w14:paraId="1D98FCE4" w14:textId="77777777" w:rsidR="008D2B63" w:rsidRPr="003D4923" w:rsidRDefault="008D2B63" w:rsidP="00AB6A9A">
            <w:pPr>
              <w:spacing w:after="0" w:line="240" w:lineRule="auto"/>
              <w:rPr>
                <w:rFonts w:ascii="Tahoma" w:hAnsi="Tahoma" w:cs="Tahoma"/>
                <w:lang w:val="lv-LV"/>
              </w:rPr>
            </w:pPr>
            <w:r>
              <w:rPr>
                <w:rFonts w:ascii="Tahoma" w:hAnsi="Tahoma" w:cs="Tahoma"/>
                <w:lang w:val="lv-LV"/>
              </w:rPr>
              <w:t>Sievietes</w:t>
            </w:r>
          </w:p>
        </w:tc>
        <w:tc>
          <w:tcPr>
            <w:tcW w:w="1877" w:type="dxa"/>
            <w:shd w:val="clear" w:color="auto" w:fill="auto"/>
          </w:tcPr>
          <w:p w14:paraId="112A89ED" w14:textId="69F1F9CC" w:rsidR="008D2B63" w:rsidRDefault="00A215BA" w:rsidP="00AB6A9A">
            <w:pPr>
              <w:spacing w:after="0" w:line="240" w:lineRule="auto"/>
              <w:rPr>
                <w:rFonts w:ascii="Tahoma" w:hAnsi="Tahoma" w:cs="Tahoma"/>
                <w:lang w:val="lv-LV"/>
              </w:rPr>
            </w:pPr>
            <w:r>
              <w:rPr>
                <w:rFonts w:ascii="Tahoma" w:hAnsi="Tahoma" w:cs="Tahoma"/>
                <w:lang w:val="lv-LV"/>
              </w:rPr>
              <w:t>Hobija klase</w:t>
            </w:r>
          </w:p>
        </w:tc>
        <w:tc>
          <w:tcPr>
            <w:tcW w:w="1843" w:type="dxa"/>
            <w:shd w:val="clear" w:color="auto" w:fill="auto"/>
          </w:tcPr>
          <w:p w14:paraId="27FA0D6F" w14:textId="2ABF1A87" w:rsidR="008D2B63" w:rsidRPr="003D4923" w:rsidRDefault="008D2B63" w:rsidP="00AB6A9A">
            <w:pPr>
              <w:spacing w:after="0" w:line="240" w:lineRule="auto"/>
              <w:rPr>
                <w:rFonts w:ascii="Tahoma" w:hAnsi="Tahoma" w:cs="Tahoma"/>
                <w:lang w:val="lv-LV"/>
              </w:rPr>
            </w:pPr>
            <w:r>
              <w:rPr>
                <w:rFonts w:ascii="Tahoma" w:hAnsi="Tahoma" w:cs="Tahoma"/>
                <w:lang w:val="lv-LV"/>
              </w:rPr>
              <w:t>Bez vecuma ierobežojuma</w:t>
            </w:r>
          </w:p>
        </w:tc>
        <w:tc>
          <w:tcPr>
            <w:tcW w:w="4066" w:type="dxa"/>
            <w:shd w:val="clear" w:color="auto" w:fill="auto"/>
          </w:tcPr>
          <w:p w14:paraId="3EE227FA" w14:textId="77777777" w:rsidR="008D2B63" w:rsidRDefault="008D2B63" w:rsidP="00AB6A9A">
            <w:pPr>
              <w:spacing w:after="0" w:line="240" w:lineRule="auto"/>
              <w:rPr>
                <w:rFonts w:ascii="Tahoma" w:hAnsi="Tahoma" w:cs="Tahoma"/>
                <w:lang w:val="lv-LV"/>
              </w:rPr>
            </w:pPr>
            <w:r w:rsidRPr="003D4923">
              <w:rPr>
                <w:rFonts w:ascii="Tahoma" w:hAnsi="Tahoma" w:cs="Tahoma"/>
                <w:lang w:val="lv-LV"/>
              </w:rPr>
              <w:t>0:30 - 0:45</w:t>
            </w:r>
          </w:p>
        </w:tc>
      </w:tr>
      <w:tr w:rsidR="00673128" w:rsidRPr="003D4923" w14:paraId="089A2C6F" w14:textId="77777777" w:rsidTr="001B7311">
        <w:tc>
          <w:tcPr>
            <w:tcW w:w="1520" w:type="dxa"/>
            <w:shd w:val="clear" w:color="auto" w:fill="auto"/>
          </w:tcPr>
          <w:p w14:paraId="4BA05BD1"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61EF3B96"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U16</w:t>
            </w:r>
          </w:p>
        </w:tc>
        <w:tc>
          <w:tcPr>
            <w:tcW w:w="1843" w:type="dxa"/>
            <w:shd w:val="clear" w:color="auto" w:fill="auto"/>
          </w:tcPr>
          <w:p w14:paraId="31CDE174" w14:textId="655C2FC9"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200</w:t>
            </w:r>
            <w:r w:rsidR="00B041C9">
              <w:rPr>
                <w:rFonts w:ascii="Tahoma" w:hAnsi="Tahoma" w:cs="Tahoma"/>
                <w:lang w:val="lv-LV"/>
              </w:rPr>
              <w:t>8</w:t>
            </w:r>
            <w:r w:rsidRPr="003D4923">
              <w:rPr>
                <w:rFonts w:ascii="Tahoma" w:hAnsi="Tahoma" w:cs="Tahoma"/>
                <w:lang w:val="lv-LV"/>
              </w:rPr>
              <w:t>.- 200</w:t>
            </w:r>
            <w:r w:rsidR="00B041C9">
              <w:rPr>
                <w:rFonts w:ascii="Tahoma" w:hAnsi="Tahoma" w:cs="Tahoma"/>
                <w:lang w:val="lv-LV"/>
              </w:rPr>
              <w:t>9</w:t>
            </w:r>
            <w:r w:rsidRPr="003D4923">
              <w:rPr>
                <w:rFonts w:ascii="Tahoma" w:hAnsi="Tahoma" w:cs="Tahoma"/>
                <w:lang w:val="lv-LV"/>
              </w:rPr>
              <w:t>.</w:t>
            </w:r>
          </w:p>
        </w:tc>
        <w:tc>
          <w:tcPr>
            <w:tcW w:w="4066" w:type="dxa"/>
            <w:shd w:val="clear" w:color="auto" w:fill="auto"/>
          </w:tcPr>
          <w:p w14:paraId="424EF190"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0:50 -1:05</w:t>
            </w:r>
          </w:p>
        </w:tc>
      </w:tr>
      <w:tr w:rsidR="00673128" w:rsidRPr="003D4923" w14:paraId="1E8A3F2E" w14:textId="77777777" w:rsidTr="001B7311">
        <w:tc>
          <w:tcPr>
            <w:tcW w:w="1520" w:type="dxa"/>
            <w:shd w:val="clear" w:color="auto" w:fill="auto"/>
          </w:tcPr>
          <w:p w14:paraId="1DA74716"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 xml:space="preserve">Sievietes </w:t>
            </w:r>
          </w:p>
        </w:tc>
        <w:tc>
          <w:tcPr>
            <w:tcW w:w="1877" w:type="dxa"/>
            <w:shd w:val="clear" w:color="auto" w:fill="auto"/>
          </w:tcPr>
          <w:p w14:paraId="355EE9A4" w14:textId="3D758D25" w:rsidR="00673128" w:rsidRPr="003D4923" w:rsidRDefault="00673128" w:rsidP="00482229">
            <w:pPr>
              <w:spacing w:after="0" w:line="240" w:lineRule="auto"/>
              <w:rPr>
                <w:rFonts w:ascii="Tahoma" w:hAnsi="Tahoma" w:cs="Tahoma"/>
                <w:lang w:val="lv-LV"/>
              </w:rPr>
            </w:pPr>
            <w:proofErr w:type="spellStart"/>
            <w:r w:rsidRPr="003D4923">
              <w:rPr>
                <w:rFonts w:ascii="Tahoma" w:hAnsi="Tahoma" w:cs="Tahoma"/>
                <w:lang w:val="lv-LV"/>
              </w:rPr>
              <w:t>Master</w:t>
            </w:r>
            <w:proofErr w:type="spellEnd"/>
            <w:r w:rsidRPr="003D4923">
              <w:rPr>
                <w:rFonts w:ascii="Tahoma" w:hAnsi="Tahoma" w:cs="Tahoma"/>
                <w:lang w:val="lv-LV"/>
              </w:rPr>
              <w:t xml:space="preserve"> 1+</w:t>
            </w:r>
          </w:p>
        </w:tc>
        <w:tc>
          <w:tcPr>
            <w:tcW w:w="1843" w:type="dxa"/>
            <w:shd w:val="clear" w:color="auto" w:fill="auto"/>
          </w:tcPr>
          <w:p w14:paraId="1535F978" w14:textId="152B695B"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&gt; 198</w:t>
            </w:r>
            <w:r w:rsidR="00B041C9">
              <w:rPr>
                <w:rFonts w:ascii="Tahoma" w:hAnsi="Tahoma" w:cs="Tahoma"/>
                <w:lang w:val="lv-LV"/>
              </w:rPr>
              <w:t>9</w:t>
            </w:r>
          </w:p>
        </w:tc>
        <w:tc>
          <w:tcPr>
            <w:tcW w:w="4066" w:type="dxa"/>
            <w:shd w:val="clear" w:color="auto" w:fill="auto"/>
          </w:tcPr>
          <w:p w14:paraId="52B02F9C"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0:50 -1:05</w:t>
            </w:r>
          </w:p>
        </w:tc>
      </w:tr>
      <w:tr w:rsidR="008D2B63" w:rsidRPr="003D4923" w14:paraId="72B5E0A6" w14:textId="77777777" w:rsidTr="00AB6A9A">
        <w:tc>
          <w:tcPr>
            <w:tcW w:w="1520" w:type="dxa"/>
            <w:shd w:val="clear" w:color="auto" w:fill="auto"/>
          </w:tcPr>
          <w:p w14:paraId="4D839E26" w14:textId="77777777" w:rsidR="008D2B63" w:rsidRPr="003D4923" w:rsidRDefault="008D2B63" w:rsidP="00AB6A9A">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4D56E79A" w14:textId="77777777" w:rsidR="008D2B63" w:rsidRPr="003D4923" w:rsidRDefault="008D2B63" w:rsidP="00AB6A9A">
            <w:pPr>
              <w:spacing w:after="0" w:line="240" w:lineRule="auto"/>
              <w:rPr>
                <w:rFonts w:ascii="Tahoma" w:hAnsi="Tahoma" w:cs="Tahoma"/>
                <w:lang w:val="lv-LV"/>
              </w:rPr>
            </w:pPr>
            <w:proofErr w:type="spellStart"/>
            <w:r w:rsidRPr="003D4923">
              <w:rPr>
                <w:rFonts w:ascii="Tahoma" w:hAnsi="Tahoma" w:cs="Tahoma"/>
                <w:lang w:val="lv-LV"/>
              </w:rPr>
              <w:t>Master</w:t>
            </w:r>
            <w:proofErr w:type="spellEnd"/>
            <w:r w:rsidRPr="003D4923">
              <w:rPr>
                <w:rFonts w:ascii="Tahoma" w:hAnsi="Tahoma" w:cs="Tahoma"/>
                <w:lang w:val="lv-LV"/>
              </w:rPr>
              <w:t xml:space="preserve"> 5+</w:t>
            </w:r>
          </w:p>
        </w:tc>
        <w:tc>
          <w:tcPr>
            <w:tcW w:w="1843" w:type="dxa"/>
            <w:shd w:val="clear" w:color="auto" w:fill="auto"/>
          </w:tcPr>
          <w:p w14:paraId="19FFE9F2" w14:textId="77777777" w:rsidR="008D2B63" w:rsidRPr="003D4923" w:rsidRDefault="008D2B63" w:rsidP="00AB6A9A">
            <w:pPr>
              <w:spacing w:after="0" w:line="240" w:lineRule="auto"/>
              <w:rPr>
                <w:rFonts w:ascii="Tahoma" w:hAnsi="Tahoma" w:cs="Tahoma"/>
                <w:lang w:val="lv-LV"/>
              </w:rPr>
            </w:pPr>
            <w:r w:rsidRPr="003D4923">
              <w:rPr>
                <w:rFonts w:ascii="Tahoma" w:hAnsi="Tahoma" w:cs="Tahoma"/>
                <w:lang w:val="lv-LV"/>
              </w:rPr>
              <w:t>&gt;196</w:t>
            </w:r>
            <w:r>
              <w:rPr>
                <w:rFonts w:ascii="Tahoma" w:hAnsi="Tahoma" w:cs="Tahoma"/>
                <w:lang w:val="lv-LV"/>
              </w:rPr>
              <w:t>9</w:t>
            </w:r>
            <w:r w:rsidRPr="003D4923">
              <w:rPr>
                <w:rFonts w:ascii="Tahoma" w:hAnsi="Tahoma" w:cs="Tahoma"/>
                <w:lang w:val="lv-LV"/>
              </w:rPr>
              <w:t>.</w:t>
            </w:r>
          </w:p>
        </w:tc>
        <w:tc>
          <w:tcPr>
            <w:tcW w:w="4066" w:type="dxa"/>
            <w:shd w:val="clear" w:color="auto" w:fill="auto"/>
          </w:tcPr>
          <w:p w14:paraId="09BEAB14" w14:textId="77777777" w:rsidR="008D2B63" w:rsidRPr="003D4923" w:rsidRDefault="008D2B63" w:rsidP="00AB6A9A">
            <w:pPr>
              <w:spacing w:after="0" w:line="240" w:lineRule="auto"/>
              <w:rPr>
                <w:rFonts w:ascii="Tahoma" w:hAnsi="Tahoma" w:cs="Tahoma"/>
                <w:lang w:val="lv-LV"/>
              </w:rPr>
            </w:pPr>
            <w:r w:rsidRPr="003D4923">
              <w:rPr>
                <w:rFonts w:ascii="Tahoma" w:hAnsi="Tahoma" w:cs="Tahoma"/>
                <w:lang w:val="lv-LV"/>
              </w:rPr>
              <w:t>0:50 -1:05</w:t>
            </w:r>
          </w:p>
        </w:tc>
      </w:tr>
      <w:tr w:rsidR="008D2B63" w:rsidRPr="003D4923" w14:paraId="33CB04B2" w14:textId="77777777" w:rsidTr="00AB6A9A">
        <w:tc>
          <w:tcPr>
            <w:tcW w:w="1520" w:type="dxa"/>
            <w:shd w:val="clear" w:color="auto" w:fill="auto"/>
          </w:tcPr>
          <w:p w14:paraId="2D79F9C7" w14:textId="77777777" w:rsidR="008D2B63" w:rsidRPr="003D4923" w:rsidRDefault="008D2B63" w:rsidP="00AB6A9A">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3B701C7D" w14:textId="56C6AC18" w:rsidR="008D2B63" w:rsidRPr="003D4923" w:rsidRDefault="00A215BA" w:rsidP="00AB6A9A">
            <w:pPr>
              <w:spacing w:after="0" w:line="240" w:lineRule="auto"/>
              <w:rPr>
                <w:rFonts w:ascii="Tahoma" w:hAnsi="Tahoma" w:cs="Tahoma"/>
                <w:lang w:val="lv-LV"/>
              </w:rPr>
            </w:pPr>
            <w:r>
              <w:rPr>
                <w:rFonts w:ascii="Tahoma" w:hAnsi="Tahoma" w:cs="Tahoma"/>
                <w:lang w:val="lv-LV"/>
              </w:rPr>
              <w:t>Hobija klase</w:t>
            </w:r>
          </w:p>
        </w:tc>
        <w:tc>
          <w:tcPr>
            <w:tcW w:w="1843" w:type="dxa"/>
            <w:shd w:val="clear" w:color="auto" w:fill="auto"/>
          </w:tcPr>
          <w:p w14:paraId="5701AF0A" w14:textId="099D7A2E" w:rsidR="008D2B63" w:rsidRPr="003D4923" w:rsidRDefault="008D2B63" w:rsidP="00AB6A9A">
            <w:pPr>
              <w:spacing w:after="0" w:line="240" w:lineRule="auto"/>
              <w:rPr>
                <w:rFonts w:ascii="Tahoma" w:hAnsi="Tahoma" w:cs="Tahoma"/>
                <w:lang w:val="lv-LV"/>
              </w:rPr>
            </w:pPr>
            <w:r>
              <w:rPr>
                <w:rFonts w:ascii="Tahoma" w:hAnsi="Tahoma" w:cs="Tahoma"/>
                <w:lang w:val="lv-LV"/>
              </w:rPr>
              <w:t>Bez vecuma ierobežojuma</w:t>
            </w:r>
          </w:p>
        </w:tc>
        <w:tc>
          <w:tcPr>
            <w:tcW w:w="4066" w:type="dxa"/>
            <w:shd w:val="clear" w:color="auto" w:fill="auto"/>
          </w:tcPr>
          <w:p w14:paraId="76A50558" w14:textId="77777777" w:rsidR="008D2B63" w:rsidRPr="003D4923" w:rsidRDefault="008D2B63" w:rsidP="00AB6A9A">
            <w:pPr>
              <w:spacing w:after="0" w:line="240" w:lineRule="auto"/>
              <w:rPr>
                <w:rFonts w:ascii="Tahoma" w:hAnsi="Tahoma" w:cs="Tahoma"/>
                <w:lang w:val="lv-LV"/>
              </w:rPr>
            </w:pPr>
            <w:r>
              <w:rPr>
                <w:rFonts w:ascii="Tahoma" w:hAnsi="Tahoma" w:cs="Tahoma"/>
                <w:lang w:val="lv-LV"/>
              </w:rPr>
              <w:t>0:50 – 1:05</w:t>
            </w:r>
          </w:p>
        </w:tc>
      </w:tr>
      <w:tr w:rsidR="00673128" w:rsidRPr="003D4923" w14:paraId="333F8B19" w14:textId="77777777" w:rsidTr="001B7311">
        <w:tc>
          <w:tcPr>
            <w:tcW w:w="1520" w:type="dxa"/>
            <w:shd w:val="clear" w:color="auto" w:fill="auto"/>
          </w:tcPr>
          <w:p w14:paraId="38A68E38"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68AAD142" w14:textId="77777777" w:rsidR="00673128" w:rsidRPr="003D4923" w:rsidRDefault="00673128" w:rsidP="00482229">
            <w:pPr>
              <w:spacing w:after="0" w:line="240" w:lineRule="auto"/>
              <w:rPr>
                <w:rFonts w:ascii="Tahoma" w:hAnsi="Tahoma" w:cs="Tahoma"/>
                <w:lang w:val="lv-LV"/>
              </w:rPr>
            </w:pPr>
            <w:proofErr w:type="spellStart"/>
            <w:r w:rsidRPr="003D4923">
              <w:rPr>
                <w:rFonts w:ascii="Tahoma" w:hAnsi="Tahoma" w:cs="Tahoma"/>
                <w:lang w:val="lv-LV"/>
              </w:rPr>
              <w:t>Master</w:t>
            </w:r>
            <w:proofErr w:type="spellEnd"/>
            <w:r w:rsidRPr="003D4923">
              <w:rPr>
                <w:rFonts w:ascii="Tahoma" w:hAnsi="Tahoma" w:cs="Tahoma"/>
                <w:lang w:val="lv-LV"/>
              </w:rPr>
              <w:t xml:space="preserve"> 1</w:t>
            </w:r>
          </w:p>
        </w:tc>
        <w:tc>
          <w:tcPr>
            <w:tcW w:w="1843" w:type="dxa"/>
            <w:shd w:val="clear" w:color="auto" w:fill="auto"/>
          </w:tcPr>
          <w:p w14:paraId="7C2AC5C9" w14:textId="3537FC43" w:rsidR="00673128" w:rsidRPr="003D4923" w:rsidRDefault="00673128" w:rsidP="00482229">
            <w:pPr>
              <w:spacing w:after="0" w:line="240" w:lineRule="auto"/>
              <w:rPr>
                <w:rFonts w:ascii="Tahoma" w:hAnsi="Tahoma" w:cs="Tahoma"/>
                <w:lang w:val="lv-LV"/>
              </w:rPr>
            </w:pPr>
            <w:r w:rsidRPr="003D4923">
              <w:rPr>
                <w:rStyle w:val="jsgrdq0"/>
                <w:rFonts w:ascii="Tahoma" w:hAnsi="Tahoma" w:cs="Tahoma"/>
                <w:color w:val="000000"/>
                <w:lang w:val="lv-LV"/>
              </w:rPr>
              <w:t>198</w:t>
            </w:r>
            <w:r w:rsidR="00B041C9">
              <w:rPr>
                <w:rStyle w:val="jsgrdq0"/>
                <w:rFonts w:ascii="Tahoma" w:hAnsi="Tahoma" w:cs="Tahoma"/>
                <w:color w:val="000000"/>
                <w:lang w:val="lv-LV"/>
              </w:rPr>
              <w:t>5</w:t>
            </w:r>
            <w:r w:rsidRPr="003D4923">
              <w:rPr>
                <w:rStyle w:val="jsgrdq0"/>
                <w:rFonts w:ascii="Tahoma" w:hAnsi="Tahoma" w:cs="Tahoma"/>
                <w:color w:val="000000"/>
                <w:lang w:val="lv-LV"/>
              </w:rPr>
              <w:t>. – 198</w:t>
            </w:r>
            <w:r w:rsidR="00B041C9">
              <w:rPr>
                <w:rStyle w:val="jsgrdq0"/>
                <w:rFonts w:ascii="Tahoma" w:hAnsi="Tahoma" w:cs="Tahoma"/>
                <w:color w:val="000000"/>
                <w:lang w:val="lv-LV"/>
              </w:rPr>
              <w:t>9</w:t>
            </w:r>
            <w:r w:rsidRPr="003D4923">
              <w:rPr>
                <w:rStyle w:val="jsgrdq0"/>
                <w:rFonts w:ascii="Tahoma" w:hAnsi="Tahoma" w:cs="Tahoma"/>
                <w:color w:val="000000"/>
                <w:lang w:val="lv-LV"/>
              </w:rPr>
              <w:t>.</w:t>
            </w:r>
          </w:p>
        </w:tc>
        <w:tc>
          <w:tcPr>
            <w:tcW w:w="4066" w:type="dxa"/>
            <w:shd w:val="clear" w:color="auto" w:fill="auto"/>
          </w:tcPr>
          <w:p w14:paraId="0FF2B70B"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1:00 - 1:15</w:t>
            </w:r>
          </w:p>
        </w:tc>
      </w:tr>
      <w:tr w:rsidR="00673128" w:rsidRPr="003D4923" w14:paraId="7269034F" w14:textId="77777777" w:rsidTr="001B7311">
        <w:tc>
          <w:tcPr>
            <w:tcW w:w="1520" w:type="dxa"/>
            <w:shd w:val="clear" w:color="auto" w:fill="auto"/>
          </w:tcPr>
          <w:p w14:paraId="27C80AF6"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405940C8" w14:textId="77777777" w:rsidR="00673128" w:rsidRPr="003D4923" w:rsidRDefault="00673128" w:rsidP="00482229">
            <w:pPr>
              <w:spacing w:after="0" w:line="240" w:lineRule="auto"/>
              <w:rPr>
                <w:rFonts w:ascii="Tahoma" w:hAnsi="Tahoma" w:cs="Tahoma"/>
                <w:lang w:val="lv-LV"/>
              </w:rPr>
            </w:pPr>
            <w:proofErr w:type="spellStart"/>
            <w:r w:rsidRPr="003D4923">
              <w:rPr>
                <w:rFonts w:ascii="Tahoma" w:hAnsi="Tahoma" w:cs="Tahoma"/>
                <w:lang w:val="lv-LV"/>
              </w:rPr>
              <w:t>Master</w:t>
            </w:r>
            <w:proofErr w:type="spellEnd"/>
            <w:r w:rsidRPr="003D4923">
              <w:rPr>
                <w:rFonts w:ascii="Tahoma" w:hAnsi="Tahoma" w:cs="Tahoma"/>
                <w:lang w:val="lv-LV"/>
              </w:rPr>
              <w:t xml:space="preserve"> 2</w:t>
            </w:r>
          </w:p>
        </w:tc>
        <w:tc>
          <w:tcPr>
            <w:tcW w:w="1843" w:type="dxa"/>
            <w:shd w:val="clear" w:color="auto" w:fill="auto"/>
          </w:tcPr>
          <w:p w14:paraId="3B170216" w14:textId="48D71F5D" w:rsidR="00673128" w:rsidRPr="003D4923" w:rsidRDefault="00673128" w:rsidP="00482229">
            <w:pPr>
              <w:spacing w:after="0" w:line="240" w:lineRule="auto"/>
              <w:rPr>
                <w:rStyle w:val="jsgrdq0"/>
                <w:rFonts w:ascii="Tahoma" w:hAnsi="Tahoma" w:cs="Tahoma"/>
                <w:color w:val="000000"/>
                <w:lang w:val="lv-LV"/>
              </w:rPr>
            </w:pPr>
            <w:r w:rsidRPr="003D4923">
              <w:rPr>
                <w:rStyle w:val="jsgrdq0"/>
                <w:rFonts w:ascii="Tahoma" w:hAnsi="Tahoma" w:cs="Tahoma"/>
                <w:color w:val="000000"/>
                <w:lang w:val="lv-LV"/>
              </w:rPr>
              <w:t>19</w:t>
            </w:r>
            <w:r w:rsidR="00B041C9">
              <w:rPr>
                <w:rStyle w:val="jsgrdq0"/>
                <w:rFonts w:ascii="Tahoma" w:hAnsi="Tahoma" w:cs="Tahoma"/>
                <w:color w:val="000000"/>
                <w:lang w:val="lv-LV"/>
              </w:rPr>
              <w:t>80</w:t>
            </w:r>
            <w:r w:rsidRPr="003D4923">
              <w:rPr>
                <w:rStyle w:val="jsgrdq0"/>
                <w:rFonts w:ascii="Tahoma" w:hAnsi="Tahoma" w:cs="Tahoma"/>
                <w:color w:val="000000"/>
                <w:lang w:val="lv-LV"/>
              </w:rPr>
              <w:t>. – 198</w:t>
            </w:r>
            <w:r w:rsidR="00B041C9">
              <w:rPr>
                <w:rStyle w:val="jsgrdq0"/>
                <w:rFonts w:ascii="Tahoma" w:hAnsi="Tahoma" w:cs="Tahoma"/>
                <w:color w:val="000000"/>
                <w:lang w:val="lv-LV"/>
              </w:rPr>
              <w:t>4</w:t>
            </w:r>
            <w:r w:rsidRPr="003D4923">
              <w:rPr>
                <w:rStyle w:val="jsgrdq0"/>
                <w:rFonts w:ascii="Tahoma" w:hAnsi="Tahoma" w:cs="Tahoma"/>
                <w:color w:val="000000"/>
                <w:lang w:val="lv-LV"/>
              </w:rPr>
              <w:t>.</w:t>
            </w:r>
          </w:p>
        </w:tc>
        <w:tc>
          <w:tcPr>
            <w:tcW w:w="4066" w:type="dxa"/>
            <w:shd w:val="clear" w:color="auto" w:fill="auto"/>
          </w:tcPr>
          <w:p w14:paraId="7CB7E021"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1:00 - 1:15</w:t>
            </w:r>
          </w:p>
        </w:tc>
      </w:tr>
      <w:tr w:rsidR="00673128" w:rsidRPr="003D4923" w14:paraId="4CEABACD" w14:textId="77777777" w:rsidTr="001B7311">
        <w:tc>
          <w:tcPr>
            <w:tcW w:w="1520" w:type="dxa"/>
            <w:shd w:val="clear" w:color="auto" w:fill="auto"/>
          </w:tcPr>
          <w:p w14:paraId="41B0EFDA"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3BEE454E" w14:textId="77777777" w:rsidR="00673128" w:rsidRPr="003D4923" w:rsidRDefault="00673128" w:rsidP="00482229">
            <w:pPr>
              <w:spacing w:after="0" w:line="240" w:lineRule="auto"/>
              <w:rPr>
                <w:rFonts w:ascii="Tahoma" w:hAnsi="Tahoma" w:cs="Tahoma"/>
                <w:lang w:val="lv-LV"/>
              </w:rPr>
            </w:pPr>
            <w:proofErr w:type="spellStart"/>
            <w:r w:rsidRPr="003D4923">
              <w:rPr>
                <w:rFonts w:ascii="Tahoma" w:hAnsi="Tahoma" w:cs="Tahoma"/>
                <w:lang w:val="lv-LV"/>
              </w:rPr>
              <w:t>Master</w:t>
            </w:r>
            <w:proofErr w:type="spellEnd"/>
            <w:r w:rsidRPr="003D4923">
              <w:rPr>
                <w:rFonts w:ascii="Tahoma" w:hAnsi="Tahoma" w:cs="Tahoma"/>
                <w:lang w:val="lv-LV"/>
              </w:rPr>
              <w:t xml:space="preserve"> 3</w:t>
            </w:r>
          </w:p>
        </w:tc>
        <w:tc>
          <w:tcPr>
            <w:tcW w:w="1843" w:type="dxa"/>
            <w:shd w:val="clear" w:color="auto" w:fill="auto"/>
          </w:tcPr>
          <w:p w14:paraId="3EE58346" w14:textId="03A7057E" w:rsidR="00673128" w:rsidRPr="003D4923" w:rsidRDefault="00673128" w:rsidP="00482229">
            <w:pPr>
              <w:spacing w:after="0" w:line="240" w:lineRule="auto"/>
              <w:rPr>
                <w:rFonts w:ascii="Tahoma" w:hAnsi="Tahoma" w:cs="Tahoma"/>
                <w:lang w:val="lv-LV"/>
              </w:rPr>
            </w:pPr>
            <w:r w:rsidRPr="003D4923">
              <w:rPr>
                <w:rStyle w:val="jsgrdq0"/>
                <w:rFonts w:ascii="Tahoma" w:hAnsi="Tahoma" w:cs="Tahoma"/>
                <w:color w:val="000000"/>
                <w:lang w:val="lv-LV"/>
              </w:rPr>
              <w:t>197</w:t>
            </w:r>
            <w:r w:rsidR="00B041C9">
              <w:rPr>
                <w:rStyle w:val="jsgrdq0"/>
                <w:rFonts w:ascii="Tahoma" w:hAnsi="Tahoma" w:cs="Tahoma"/>
                <w:color w:val="000000"/>
                <w:lang w:val="lv-LV"/>
              </w:rPr>
              <w:t>5</w:t>
            </w:r>
            <w:r w:rsidRPr="003D4923">
              <w:rPr>
                <w:rStyle w:val="jsgrdq0"/>
                <w:rFonts w:ascii="Tahoma" w:hAnsi="Tahoma" w:cs="Tahoma"/>
                <w:color w:val="000000"/>
                <w:lang w:val="lv-LV"/>
              </w:rPr>
              <w:t>. – 197</w:t>
            </w:r>
            <w:r w:rsidR="00B041C9">
              <w:rPr>
                <w:rStyle w:val="jsgrdq0"/>
                <w:rFonts w:ascii="Tahoma" w:hAnsi="Tahoma" w:cs="Tahoma"/>
                <w:color w:val="000000"/>
                <w:lang w:val="lv-LV"/>
              </w:rPr>
              <w:t>9</w:t>
            </w:r>
            <w:r w:rsidRPr="003D4923">
              <w:rPr>
                <w:rStyle w:val="jsgrdq0"/>
                <w:rFonts w:ascii="Tahoma" w:hAnsi="Tahoma" w:cs="Tahoma"/>
                <w:color w:val="000000"/>
                <w:lang w:val="lv-LV"/>
              </w:rPr>
              <w:t>.</w:t>
            </w:r>
          </w:p>
        </w:tc>
        <w:tc>
          <w:tcPr>
            <w:tcW w:w="4066" w:type="dxa"/>
            <w:shd w:val="clear" w:color="auto" w:fill="auto"/>
          </w:tcPr>
          <w:p w14:paraId="05E9E847"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1:00 - 1:15</w:t>
            </w:r>
          </w:p>
        </w:tc>
      </w:tr>
      <w:tr w:rsidR="00673128" w:rsidRPr="003D4923" w14:paraId="2DBD6092" w14:textId="77777777" w:rsidTr="001B7311">
        <w:tc>
          <w:tcPr>
            <w:tcW w:w="1520" w:type="dxa"/>
            <w:shd w:val="clear" w:color="auto" w:fill="auto"/>
          </w:tcPr>
          <w:p w14:paraId="640D2A61"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681FB842" w14:textId="77777777" w:rsidR="00673128" w:rsidRPr="003D4923" w:rsidRDefault="00673128" w:rsidP="00482229">
            <w:pPr>
              <w:spacing w:after="0" w:line="240" w:lineRule="auto"/>
              <w:rPr>
                <w:rFonts w:ascii="Tahoma" w:hAnsi="Tahoma" w:cs="Tahoma"/>
                <w:lang w:val="lv-LV"/>
              </w:rPr>
            </w:pPr>
            <w:proofErr w:type="spellStart"/>
            <w:r w:rsidRPr="003D4923">
              <w:rPr>
                <w:rFonts w:ascii="Tahoma" w:hAnsi="Tahoma" w:cs="Tahoma"/>
                <w:lang w:val="lv-LV"/>
              </w:rPr>
              <w:t>Master</w:t>
            </w:r>
            <w:proofErr w:type="spellEnd"/>
            <w:r w:rsidRPr="003D4923">
              <w:rPr>
                <w:rFonts w:ascii="Tahoma" w:hAnsi="Tahoma" w:cs="Tahoma"/>
                <w:lang w:val="lv-LV"/>
              </w:rPr>
              <w:t xml:space="preserve"> 4</w:t>
            </w:r>
          </w:p>
        </w:tc>
        <w:tc>
          <w:tcPr>
            <w:tcW w:w="1843" w:type="dxa"/>
            <w:shd w:val="clear" w:color="auto" w:fill="auto"/>
          </w:tcPr>
          <w:p w14:paraId="23ECA0D5" w14:textId="776300CC" w:rsidR="00673128" w:rsidRPr="003D4923" w:rsidRDefault="00673128" w:rsidP="00482229">
            <w:pPr>
              <w:spacing w:after="0" w:line="240" w:lineRule="auto"/>
              <w:rPr>
                <w:rStyle w:val="jsgrdq0"/>
                <w:rFonts w:ascii="Tahoma" w:hAnsi="Tahoma" w:cs="Tahoma"/>
                <w:color w:val="000000"/>
                <w:lang w:val="lv-LV"/>
              </w:rPr>
            </w:pPr>
            <w:r w:rsidRPr="003D4923">
              <w:rPr>
                <w:rStyle w:val="jsgrdq0"/>
                <w:rFonts w:ascii="Tahoma" w:hAnsi="Tahoma" w:cs="Tahoma"/>
                <w:color w:val="000000"/>
                <w:lang w:val="lv-LV"/>
              </w:rPr>
              <w:t>19</w:t>
            </w:r>
            <w:r w:rsidR="00B041C9">
              <w:rPr>
                <w:rStyle w:val="jsgrdq0"/>
                <w:rFonts w:ascii="Tahoma" w:hAnsi="Tahoma" w:cs="Tahoma"/>
                <w:color w:val="000000"/>
                <w:lang w:val="lv-LV"/>
              </w:rPr>
              <w:t>70</w:t>
            </w:r>
            <w:r w:rsidRPr="003D4923">
              <w:rPr>
                <w:rStyle w:val="jsgrdq0"/>
                <w:rFonts w:ascii="Tahoma" w:hAnsi="Tahoma" w:cs="Tahoma"/>
                <w:color w:val="000000"/>
                <w:lang w:val="lv-LV"/>
              </w:rPr>
              <w:t>. – 197</w:t>
            </w:r>
            <w:r w:rsidR="00B041C9">
              <w:rPr>
                <w:rStyle w:val="jsgrdq0"/>
                <w:rFonts w:ascii="Tahoma" w:hAnsi="Tahoma" w:cs="Tahoma"/>
                <w:color w:val="000000"/>
                <w:lang w:val="lv-LV"/>
              </w:rPr>
              <w:t>4</w:t>
            </w:r>
            <w:r w:rsidRPr="003D4923">
              <w:rPr>
                <w:rStyle w:val="jsgrdq0"/>
                <w:rFonts w:ascii="Tahoma" w:hAnsi="Tahoma" w:cs="Tahoma"/>
                <w:color w:val="000000"/>
                <w:lang w:val="lv-LV"/>
              </w:rPr>
              <w:t>.</w:t>
            </w:r>
          </w:p>
        </w:tc>
        <w:tc>
          <w:tcPr>
            <w:tcW w:w="4066" w:type="dxa"/>
            <w:shd w:val="clear" w:color="auto" w:fill="auto"/>
          </w:tcPr>
          <w:p w14:paraId="47E2D196" w14:textId="72CA7B06" w:rsidR="00673128" w:rsidRPr="003D4923" w:rsidRDefault="00A215BA" w:rsidP="00482229">
            <w:pPr>
              <w:spacing w:after="0" w:line="240" w:lineRule="auto"/>
              <w:rPr>
                <w:rFonts w:ascii="Tahoma" w:hAnsi="Tahoma" w:cs="Tahoma"/>
                <w:lang w:val="lv-LV"/>
              </w:rPr>
            </w:pPr>
            <w:r>
              <w:rPr>
                <w:rFonts w:ascii="Tahoma" w:hAnsi="Tahoma" w:cs="Tahoma"/>
                <w:lang w:val="lv-LV"/>
              </w:rPr>
              <w:t>0:50 – 1:05</w:t>
            </w:r>
          </w:p>
        </w:tc>
      </w:tr>
      <w:tr w:rsidR="00673128" w:rsidRPr="003D4923" w14:paraId="7BE2E57E" w14:textId="77777777" w:rsidTr="001B7311">
        <w:tc>
          <w:tcPr>
            <w:tcW w:w="1520" w:type="dxa"/>
            <w:shd w:val="clear" w:color="auto" w:fill="auto"/>
          </w:tcPr>
          <w:p w14:paraId="38C3BAB1"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Sievietes</w:t>
            </w:r>
          </w:p>
        </w:tc>
        <w:tc>
          <w:tcPr>
            <w:tcW w:w="1877" w:type="dxa"/>
            <w:shd w:val="clear" w:color="auto" w:fill="auto"/>
          </w:tcPr>
          <w:p w14:paraId="47DDDB96"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U18</w:t>
            </w:r>
          </w:p>
        </w:tc>
        <w:tc>
          <w:tcPr>
            <w:tcW w:w="1843" w:type="dxa"/>
            <w:shd w:val="clear" w:color="auto" w:fill="auto"/>
          </w:tcPr>
          <w:p w14:paraId="253DE7AE" w14:textId="1FF65B7F" w:rsidR="00673128" w:rsidRPr="003D4923" w:rsidRDefault="00673128" w:rsidP="00482229">
            <w:pPr>
              <w:spacing w:after="0" w:line="240" w:lineRule="auto"/>
              <w:rPr>
                <w:rStyle w:val="jsgrdq0"/>
                <w:rFonts w:ascii="Tahoma" w:hAnsi="Tahoma" w:cs="Tahoma"/>
                <w:color w:val="000000"/>
                <w:lang w:val="lv-LV"/>
              </w:rPr>
            </w:pPr>
            <w:r w:rsidRPr="003D4923">
              <w:rPr>
                <w:rFonts w:ascii="Tahoma" w:hAnsi="Tahoma" w:cs="Tahoma"/>
                <w:lang w:val="lv-LV"/>
              </w:rPr>
              <w:t>200</w:t>
            </w:r>
            <w:r w:rsidR="001B7311">
              <w:rPr>
                <w:rFonts w:ascii="Tahoma" w:hAnsi="Tahoma" w:cs="Tahoma"/>
                <w:lang w:val="lv-LV"/>
              </w:rPr>
              <w:t>6</w:t>
            </w:r>
            <w:r w:rsidRPr="003D4923">
              <w:rPr>
                <w:rFonts w:ascii="Tahoma" w:hAnsi="Tahoma" w:cs="Tahoma"/>
                <w:lang w:val="lv-LV"/>
              </w:rPr>
              <w:t>.- 200</w:t>
            </w:r>
            <w:r w:rsidR="001B7311">
              <w:rPr>
                <w:rFonts w:ascii="Tahoma" w:hAnsi="Tahoma" w:cs="Tahoma"/>
                <w:lang w:val="lv-LV"/>
              </w:rPr>
              <w:t>7</w:t>
            </w:r>
            <w:r w:rsidRPr="003D4923">
              <w:rPr>
                <w:rFonts w:ascii="Tahoma" w:hAnsi="Tahoma" w:cs="Tahoma"/>
                <w:lang w:val="lv-LV"/>
              </w:rPr>
              <w:t>.</w:t>
            </w:r>
          </w:p>
        </w:tc>
        <w:tc>
          <w:tcPr>
            <w:tcW w:w="4066" w:type="dxa"/>
            <w:shd w:val="clear" w:color="auto" w:fill="auto"/>
          </w:tcPr>
          <w:p w14:paraId="52EDBE0D" w14:textId="77777777" w:rsidR="00673128" w:rsidRPr="003D4923" w:rsidRDefault="00673128" w:rsidP="00482229">
            <w:pPr>
              <w:spacing w:after="0" w:line="240" w:lineRule="auto"/>
              <w:rPr>
                <w:rFonts w:ascii="Tahoma" w:hAnsi="Tahoma" w:cs="Tahoma"/>
                <w:lang w:val="lv-LV"/>
              </w:rPr>
            </w:pPr>
            <w:r>
              <w:rPr>
                <w:rFonts w:ascii="Tahoma" w:hAnsi="Tahoma" w:cs="Tahoma"/>
                <w:lang w:val="lv-LV"/>
              </w:rPr>
              <w:t>1:00</w:t>
            </w:r>
            <w:r w:rsidRPr="003D4923">
              <w:rPr>
                <w:rFonts w:ascii="Tahoma" w:hAnsi="Tahoma" w:cs="Tahoma"/>
                <w:lang w:val="lv-LV"/>
              </w:rPr>
              <w:t xml:space="preserve"> -1:</w:t>
            </w:r>
            <w:r>
              <w:rPr>
                <w:rFonts w:ascii="Tahoma" w:hAnsi="Tahoma" w:cs="Tahoma"/>
                <w:lang w:val="lv-LV"/>
              </w:rPr>
              <w:t>1</w:t>
            </w:r>
            <w:r w:rsidRPr="003D4923">
              <w:rPr>
                <w:rFonts w:ascii="Tahoma" w:hAnsi="Tahoma" w:cs="Tahoma"/>
                <w:lang w:val="lv-LV"/>
              </w:rPr>
              <w:t>5</w:t>
            </w:r>
          </w:p>
        </w:tc>
      </w:tr>
      <w:tr w:rsidR="00673128" w:rsidRPr="003D4923" w14:paraId="14639A1E" w14:textId="77777777" w:rsidTr="001B7311">
        <w:tc>
          <w:tcPr>
            <w:tcW w:w="1520" w:type="dxa"/>
            <w:shd w:val="clear" w:color="auto" w:fill="auto"/>
          </w:tcPr>
          <w:p w14:paraId="4A8AFF45"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lastRenderedPageBreak/>
              <w:t>Sievietes</w:t>
            </w:r>
          </w:p>
        </w:tc>
        <w:tc>
          <w:tcPr>
            <w:tcW w:w="1877" w:type="dxa"/>
            <w:shd w:val="clear" w:color="auto" w:fill="auto"/>
          </w:tcPr>
          <w:p w14:paraId="516FD481" w14:textId="674D81C9" w:rsidR="00673128" w:rsidRPr="003D4923" w:rsidRDefault="001B7311" w:rsidP="00482229">
            <w:pPr>
              <w:spacing w:after="0" w:line="240" w:lineRule="auto"/>
              <w:rPr>
                <w:rFonts w:ascii="Tahoma" w:hAnsi="Tahoma" w:cs="Tahoma"/>
                <w:lang w:val="lv-LV"/>
              </w:rPr>
            </w:pPr>
            <w:proofErr w:type="spellStart"/>
            <w:r>
              <w:rPr>
                <w:rFonts w:ascii="Tahoma" w:hAnsi="Tahoma" w:cs="Tahoma"/>
                <w:lang w:val="lv-LV"/>
              </w:rPr>
              <w:t>Open</w:t>
            </w:r>
            <w:proofErr w:type="spellEnd"/>
            <w:r>
              <w:rPr>
                <w:rFonts w:ascii="Tahoma" w:hAnsi="Tahoma" w:cs="Tahoma"/>
                <w:lang w:val="lv-LV"/>
              </w:rPr>
              <w:t xml:space="preserve"> sports</w:t>
            </w:r>
          </w:p>
        </w:tc>
        <w:tc>
          <w:tcPr>
            <w:tcW w:w="1843" w:type="dxa"/>
            <w:shd w:val="clear" w:color="auto" w:fill="auto"/>
          </w:tcPr>
          <w:p w14:paraId="4A383BEB" w14:textId="09654E0A"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&gt;200</w:t>
            </w:r>
            <w:r w:rsidR="001B7311">
              <w:rPr>
                <w:rFonts w:ascii="Tahoma" w:hAnsi="Tahoma" w:cs="Tahoma"/>
                <w:lang w:val="lv-LV"/>
              </w:rPr>
              <w:t>5</w:t>
            </w:r>
            <w:r w:rsidRPr="003D4923">
              <w:rPr>
                <w:rFonts w:ascii="Tahoma" w:hAnsi="Tahoma" w:cs="Tahoma"/>
                <w:lang w:val="lv-LV"/>
              </w:rPr>
              <w:t>.</w:t>
            </w:r>
          </w:p>
        </w:tc>
        <w:tc>
          <w:tcPr>
            <w:tcW w:w="4066" w:type="dxa"/>
            <w:shd w:val="clear" w:color="auto" w:fill="auto"/>
          </w:tcPr>
          <w:p w14:paraId="6A5F8527"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1:00 - 1:15</w:t>
            </w:r>
          </w:p>
        </w:tc>
      </w:tr>
      <w:tr w:rsidR="00673128" w:rsidRPr="003D4923" w14:paraId="3AC12EFA" w14:textId="77777777" w:rsidTr="001B7311">
        <w:tc>
          <w:tcPr>
            <w:tcW w:w="1520" w:type="dxa"/>
            <w:shd w:val="clear" w:color="auto" w:fill="auto"/>
          </w:tcPr>
          <w:p w14:paraId="1D964C98"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2A052DC6" w14:textId="5D0E6153" w:rsidR="00673128" w:rsidRPr="003D4923" w:rsidRDefault="00673128" w:rsidP="00482229">
            <w:pPr>
              <w:spacing w:after="0" w:line="240" w:lineRule="auto"/>
              <w:rPr>
                <w:rFonts w:ascii="Tahoma" w:hAnsi="Tahoma" w:cs="Tahoma"/>
                <w:lang w:val="lv-LV"/>
              </w:rPr>
            </w:pPr>
            <w:r>
              <w:rPr>
                <w:rFonts w:ascii="Tahoma" w:hAnsi="Tahoma" w:cs="Tahoma"/>
                <w:lang w:val="lv-LV"/>
              </w:rPr>
              <w:t xml:space="preserve">Juniori </w:t>
            </w:r>
          </w:p>
        </w:tc>
        <w:tc>
          <w:tcPr>
            <w:tcW w:w="1843" w:type="dxa"/>
            <w:shd w:val="clear" w:color="auto" w:fill="auto"/>
          </w:tcPr>
          <w:p w14:paraId="23B9D481" w14:textId="758AFDE8"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200</w:t>
            </w:r>
            <w:r w:rsidR="001B7311">
              <w:rPr>
                <w:rFonts w:ascii="Tahoma" w:hAnsi="Tahoma" w:cs="Tahoma"/>
                <w:lang w:val="lv-LV"/>
              </w:rPr>
              <w:t>6</w:t>
            </w:r>
            <w:r w:rsidRPr="003D4923">
              <w:rPr>
                <w:rFonts w:ascii="Tahoma" w:hAnsi="Tahoma" w:cs="Tahoma"/>
                <w:lang w:val="lv-LV"/>
              </w:rPr>
              <w:t>.-200</w:t>
            </w:r>
            <w:r w:rsidR="001B7311">
              <w:rPr>
                <w:rFonts w:ascii="Tahoma" w:hAnsi="Tahoma" w:cs="Tahoma"/>
                <w:lang w:val="lv-LV"/>
              </w:rPr>
              <w:t>7</w:t>
            </w:r>
            <w:r w:rsidRPr="003D4923">
              <w:rPr>
                <w:rFonts w:ascii="Tahoma" w:hAnsi="Tahoma" w:cs="Tahoma"/>
                <w:lang w:val="lv-LV"/>
              </w:rPr>
              <w:t>.</w:t>
            </w:r>
          </w:p>
        </w:tc>
        <w:tc>
          <w:tcPr>
            <w:tcW w:w="4066" w:type="dxa"/>
            <w:shd w:val="clear" w:color="auto" w:fill="auto"/>
          </w:tcPr>
          <w:p w14:paraId="2B1A2EF5" w14:textId="77777777" w:rsidR="00673128" w:rsidRPr="003D4923" w:rsidRDefault="00673128" w:rsidP="00482229">
            <w:pPr>
              <w:spacing w:after="0" w:line="240" w:lineRule="auto"/>
              <w:rPr>
                <w:rFonts w:ascii="Tahoma" w:hAnsi="Tahoma" w:cs="Tahoma"/>
                <w:lang w:val="lv-LV"/>
              </w:rPr>
            </w:pPr>
            <w:r w:rsidRPr="003D4923">
              <w:rPr>
                <w:rFonts w:ascii="Tahoma" w:hAnsi="Tahoma" w:cs="Tahoma"/>
                <w:lang w:val="lv-LV"/>
              </w:rPr>
              <w:t>1:00 - 1:15</w:t>
            </w:r>
          </w:p>
        </w:tc>
      </w:tr>
      <w:tr w:rsidR="008D2B63" w:rsidRPr="003D4923" w14:paraId="6F01B645" w14:textId="77777777" w:rsidTr="00AB6A9A">
        <w:tc>
          <w:tcPr>
            <w:tcW w:w="1520" w:type="dxa"/>
            <w:shd w:val="clear" w:color="auto" w:fill="auto"/>
          </w:tcPr>
          <w:p w14:paraId="0111B29E" w14:textId="77777777" w:rsidR="008D2B63" w:rsidRPr="003D4923" w:rsidRDefault="008D2B63" w:rsidP="00AB6A9A">
            <w:pPr>
              <w:spacing w:after="0" w:line="240" w:lineRule="auto"/>
              <w:rPr>
                <w:rFonts w:ascii="Tahoma" w:hAnsi="Tahoma" w:cs="Tahoma"/>
                <w:lang w:val="lv-LV"/>
              </w:rPr>
            </w:pPr>
            <w:r w:rsidRPr="003D4923">
              <w:rPr>
                <w:rFonts w:ascii="Tahoma" w:hAnsi="Tahoma" w:cs="Tahoma"/>
                <w:lang w:val="lv-LV"/>
              </w:rPr>
              <w:t>Vīrieši</w:t>
            </w:r>
          </w:p>
        </w:tc>
        <w:tc>
          <w:tcPr>
            <w:tcW w:w="1877" w:type="dxa"/>
            <w:shd w:val="clear" w:color="auto" w:fill="auto"/>
          </w:tcPr>
          <w:p w14:paraId="1EFE19B6" w14:textId="77777777" w:rsidR="008D2B63" w:rsidRPr="003D4923" w:rsidRDefault="008D2B63" w:rsidP="00AB6A9A">
            <w:pPr>
              <w:spacing w:after="0" w:line="240" w:lineRule="auto"/>
              <w:rPr>
                <w:rFonts w:ascii="Tahoma" w:hAnsi="Tahoma" w:cs="Tahoma"/>
                <w:lang w:val="lv-LV"/>
              </w:rPr>
            </w:pPr>
            <w:proofErr w:type="spellStart"/>
            <w:r>
              <w:rPr>
                <w:rFonts w:ascii="Tahoma" w:hAnsi="Tahoma" w:cs="Tahoma"/>
                <w:lang w:val="lv-LV"/>
              </w:rPr>
              <w:t>Open</w:t>
            </w:r>
            <w:proofErr w:type="spellEnd"/>
            <w:r>
              <w:rPr>
                <w:rFonts w:ascii="Tahoma" w:hAnsi="Tahoma" w:cs="Tahoma"/>
                <w:lang w:val="lv-LV"/>
              </w:rPr>
              <w:t xml:space="preserve"> sports</w:t>
            </w:r>
          </w:p>
        </w:tc>
        <w:tc>
          <w:tcPr>
            <w:tcW w:w="1843" w:type="dxa"/>
            <w:shd w:val="clear" w:color="auto" w:fill="auto"/>
          </w:tcPr>
          <w:p w14:paraId="152D2B72" w14:textId="77777777" w:rsidR="008D2B63" w:rsidRPr="003D4923" w:rsidRDefault="008D2B63" w:rsidP="00AB6A9A">
            <w:pPr>
              <w:spacing w:after="0" w:line="240" w:lineRule="auto"/>
              <w:rPr>
                <w:rFonts w:ascii="Tahoma" w:hAnsi="Tahoma" w:cs="Tahoma"/>
                <w:lang w:val="lv-LV"/>
              </w:rPr>
            </w:pPr>
            <w:r w:rsidRPr="003D4923">
              <w:rPr>
                <w:rFonts w:ascii="Tahoma" w:hAnsi="Tahoma" w:cs="Tahoma"/>
                <w:lang w:val="lv-LV"/>
              </w:rPr>
              <w:t>&gt;200</w:t>
            </w:r>
            <w:r>
              <w:rPr>
                <w:rFonts w:ascii="Tahoma" w:hAnsi="Tahoma" w:cs="Tahoma"/>
                <w:lang w:val="lv-LV"/>
              </w:rPr>
              <w:t>5</w:t>
            </w:r>
            <w:r w:rsidRPr="003D4923">
              <w:rPr>
                <w:rFonts w:ascii="Tahoma" w:hAnsi="Tahoma" w:cs="Tahoma"/>
                <w:lang w:val="lv-LV"/>
              </w:rPr>
              <w:t>.</w:t>
            </w:r>
          </w:p>
        </w:tc>
        <w:tc>
          <w:tcPr>
            <w:tcW w:w="4066" w:type="dxa"/>
            <w:shd w:val="clear" w:color="auto" w:fill="auto"/>
          </w:tcPr>
          <w:p w14:paraId="00E8689B" w14:textId="77777777" w:rsidR="008D2B63" w:rsidRPr="003D4923" w:rsidRDefault="008D2B63" w:rsidP="00AB6A9A">
            <w:pPr>
              <w:spacing w:after="0" w:line="240" w:lineRule="auto"/>
              <w:rPr>
                <w:rFonts w:ascii="Tahoma" w:hAnsi="Tahoma" w:cs="Tahoma"/>
                <w:lang w:val="lv-LV"/>
              </w:rPr>
            </w:pPr>
            <w:r w:rsidRPr="003D4923">
              <w:rPr>
                <w:rFonts w:ascii="Tahoma" w:hAnsi="Tahoma" w:cs="Tahoma"/>
                <w:lang w:val="lv-LV"/>
              </w:rPr>
              <w:t>1:20 - 1:40</w:t>
            </w:r>
          </w:p>
        </w:tc>
      </w:tr>
    </w:tbl>
    <w:p w14:paraId="16780761" w14:textId="77777777" w:rsidR="00673128" w:rsidRDefault="00673128" w:rsidP="00673128">
      <w:pPr>
        <w:spacing w:after="0"/>
        <w:jc w:val="both"/>
        <w:rPr>
          <w:rFonts w:ascii="Tahoma" w:hAnsi="Tahoma" w:cs="Tahoma"/>
          <w:b/>
          <w:bCs/>
          <w:lang w:val="lv-LV"/>
        </w:rPr>
      </w:pPr>
    </w:p>
    <w:p w14:paraId="1FF8402F" w14:textId="4CD58478" w:rsidR="00673128" w:rsidRDefault="001B7311" w:rsidP="001B7311">
      <w:pPr>
        <w:spacing w:after="0"/>
        <w:jc w:val="both"/>
        <w:rPr>
          <w:rFonts w:ascii="Tahoma" w:hAnsi="Tahoma" w:cs="Tahoma"/>
          <w:lang w:val="lv-LV"/>
        </w:rPr>
      </w:pPr>
      <w:r>
        <w:rPr>
          <w:rFonts w:ascii="Tahoma" w:hAnsi="Tahoma" w:cs="Tahoma"/>
          <w:lang w:val="lv-LV"/>
        </w:rPr>
        <w:t>4.1. </w:t>
      </w:r>
      <w:r w:rsidR="00673128" w:rsidRPr="001B7311">
        <w:rPr>
          <w:rFonts w:ascii="Tahoma" w:hAnsi="Tahoma" w:cs="Tahoma"/>
          <w:lang w:val="lv-LV"/>
        </w:rPr>
        <w:t>Apļu skaits katrai vecuma grupai pa posmiem var atšķirties, ņemot vērā apļa garumu</w:t>
      </w:r>
      <w:r w:rsidR="00A37E5B" w:rsidRPr="001B7311">
        <w:rPr>
          <w:rFonts w:ascii="Tahoma" w:hAnsi="Tahoma" w:cs="Tahoma"/>
          <w:lang w:val="lv-LV"/>
        </w:rPr>
        <w:t xml:space="preserve"> un trases specifiku.</w:t>
      </w:r>
    </w:p>
    <w:p w14:paraId="570011EA" w14:textId="31E7B09E" w:rsidR="001B7311" w:rsidRPr="001B7311" w:rsidRDefault="001B7311" w:rsidP="001B7311">
      <w:pPr>
        <w:spacing w:after="0"/>
        <w:jc w:val="both"/>
        <w:rPr>
          <w:rFonts w:ascii="Tahoma" w:hAnsi="Tahoma" w:cs="Tahoma"/>
          <w:lang w:val="lv-LV"/>
        </w:rPr>
      </w:pPr>
      <w:r>
        <w:rPr>
          <w:rFonts w:ascii="Tahoma" w:hAnsi="Tahoma" w:cs="Tahoma"/>
          <w:lang w:val="lv-LV"/>
        </w:rPr>
        <w:t xml:space="preserve">4.2 Katrā braucienā tiek veikti ne vairāk kā divi dažādi apļu skaiti. </w:t>
      </w:r>
    </w:p>
    <w:p w14:paraId="352C5306" w14:textId="77777777" w:rsidR="007162AA" w:rsidRPr="007162AA" w:rsidRDefault="007162AA" w:rsidP="007162AA">
      <w:pPr>
        <w:spacing w:after="0"/>
        <w:rPr>
          <w:rFonts w:ascii="Tahoma" w:hAnsi="Tahoma" w:cs="Tahoma"/>
          <w:lang w:val="lv-LV"/>
        </w:rPr>
      </w:pPr>
    </w:p>
    <w:p w14:paraId="0ED4434F" w14:textId="746770D9" w:rsidR="00673128" w:rsidRPr="00673128" w:rsidRDefault="00673128" w:rsidP="00673128">
      <w:pPr>
        <w:pStyle w:val="Sarakstarindkopa"/>
        <w:numPr>
          <w:ilvl w:val="0"/>
          <w:numId w:val="2"/>
        </w:numPr>
        <w:spacing w:after="0"/>
        <w:rPr>
          <w:rStyle w:val="jsgrdq0"/>
          <w:rFonts w:ascii="Tahoma" w:hAnsi="Tahoma" w:cs="Tahoma"/>
          <w:b/>
          <w:bCs/>
          <w:lang w:val="lv-LV"/>
        </w:rPr>
      </w:pPr>
      <w:r w:rsidRPr="00673128">
        <w:rPr>
          <w:rFonts w:ascii="Tahoma" w:hAnsi="Tahoma" w:cs="Tahoma"/>
          <w:b/>
          <w:bCs/>
          <w:lang w:val="lv-LV"/>
        </w:rPr>
        <w:t>SACENSĪBU VISPĀRĪGIE NOTEIKUMI</w:t>
      </w:r>
    </w:p>
    <w:p w14:paraId="0026D3D8" w14:textId="3FBFAD13" w:rsidR="00673128" w:rsidRDefault="00673128" w:rsidP="00673128">
      <w:pPr>
        <w:spacing w:after="0"/>
        <w:jc w:val="both"/>
        <w:rPr>
          <w:rStyle w:val="jsgrdq0"/>
          <w:rFonts w:ascii="Tahoma" w:hAnsi="Tahoma" w:cs="Tahoma"/>
          <w:bCs/>
          <w:color w:val="222222"/>
          <w:lang w:val="lv-LV"/>
        </w:rPr>
      </w:pPr>
      <w:r w:rsidRPr="003D4923">
        <w:rPr>
          <w:rStyle w:val="jsgrdq0"/>
          <w:rFonts w:ascii="Tahoma" w:hAnsi="Tahoma" w:cs="Tahoma"/>
          <w:bCs/>
          <w:color w:val="222222"/>
          <w:lang w:val="lv-LV"/>
        </w:rPr>
        <w:t xml:space="preserve">Latvijas </w:t>
      </w:r>
      <w:r>
        <w:rPr>
          <w:rStyle w:val="jsgrdq0"/>
          <w:rFonts w:ascii="Tahoma" w:hAnsi="Tahoma" w:cs="Tahoma"/>
          <w:bCs/>
          <w:color w:val="222222"/>
          <w:lang w:val="lv-LV"/>
        </w:rPr>
        <w:t>kausa seriāls</w:t>
      </w:r>
      <w:r w:rsidRPr="003D4923">
        <w:rPr>
          <w:rStyle w:val="jsgrdq0"/>
          <w:rFonts w:ascii="Tahoma" w:hAnsi="Tahoma" w:cs="Tahoma"/>
          <w:bCs/>
          <w:color w:val="222222"/>
          <w:lang w:val="lv-LV"/>
        </w:rPr>
        <w:t xml:space="preserve"> MTB XCO krosā tiek organizēts saskaņā ar UCI noteikumiem. </w:t>
      </w:r>
    </w:p>
    <w:p w14:paraId="0CCF6A83" w14:textId="77777777" w:rsidR="00A215BA" w:rsidRDefault="00A215BA" w:rsidP="00673128">
      <w:pPr>
        <w:spacing w:after="0"/>
        <w:jc w:val="both"/>
        <w:rPr>
          <w:rStyle w:val="jsgrdq0"/>
          <w:rFonts w:ascii="Tahoma" w:hAnsi="Tahoma" w:cs="Tahoma"/>
          <w:bCs/>
          <w:color w:val="222222"/>
          <w:lang w:val="lv-LV"/>
        </w:rPr>
      </w:pPr>
    </w:p>
    <w:p w14:paraId="375F76C3" w14:textId="645BEDE8" w:rsidR="00B117E9" w:rsidRDefault="00B117E9" w:rsidP="00673128">
      <w:pPr>
        <w:spacing w:after="0"/>
        <w:jc w:val="both"/>
        <w:rPr>
          <w:rStyle w:val="jsgrdq0"/>
          <w:rFonts w:ascii="Tahoma" w:hAnsi="Tahoma" w:cs="Tahoma"/>
          <w:bCs/>
          <w:color w:val="222222"/>
          <w:lang w:val="lv-LV"/>
        </w:rPr>
      </w:pPr>
    </w:p>
    <w:p w14:paraId="35C2B9AB" w14:textId="5B6CECB2" w:rsidR="00B117E9" w:rsidRDefault="00B117E9" w:rsidP="00B117E9">
      <w:pPr>
        <w:pStyle w:val="Sarakstarindkopa"/>
        <w:numPr>
          <w:ilvl w:val="0"/>
          <w:numId w:val="2"/>
        </w:numPr>
        <w:spacing w:after="0"/>
        <w:jc w:val="both"/>
        <w:rPr>
          <w:rStyle w:val="jsgrdq0"/>
          <w:rFonts w:ascii="Tahoma" w:hAnsi="Tahoma" w:cs="Tahoma"/>
          <w:b/>
          <w:color w:val="222222"/>
          <w:lang w:val="lv-LV"/>
        </w:rPr>
      </w:pPr>
      <w:r w:rsidRPr="00B117E9">
        <w:rPr>
          <w:rStyle w:val="jsgrdq0"/>
          <w:rFonts w:ascii="Tahoma" w:hAnsi="Tahoma" w:cs="Tahoma"/>
          <w:b/>
          <w:color w:val="222222"/>
          <w:lang w:val="lv-LV"/>
        </w:rPr>
        <w:t xml:space="preserve">INDIVIDUĀLAIS VĒRTĒJUMS </w:t>
      </w:r>
    </w:p>
    <w:p w14:paraId="7CC14426" w14:textId="3F4D0F74" w:rsidR="00B117E9" w:rsidRPr="00B117E9" w:rsidRDefault="00B117E9" w:rsidP="00B117E9">
      <w:pPr>
        <w:spacing w:after="0"/>
        <w:jc w:val="both"/>
        <w:rPr>
          <w:rStyle w:val="jsgrdq0"/>
          <w:rFonts w:ascii="Tahoma" w:hAnsi="Tahoma" w:cs="Tahoma"/>
          <w:bCs/>
          <w:color w:val="222222"/>
          <w:lang w:val="lv-LV"/>
        </w:rPr>
      </w:pPr>
      <w:r>
        <w:rPr>
          <w:rStyle w:val="jsgrdq0"/>
          <w:rFonts w:ascii="Tahoma" w:hAnsi="Tahoma" w:cs="Tahoma"/>
          <w:bCs/>
          <w:color w:val="222222"/>
          <w:lang w:val="lv-LV"/>
        </w:rPr>
        <w:t>7.1. </w:t>
      </w:r>
      <w:r w:rsidRPr="00B117E9">
        <w:rPr>
          <w:rStyle w:val="jsgrdq0"/>
          <w:rFonts w:ascii="Tahoma" w:hAnsi="Tahoma" w:cs="Tahoma"/>
          <w:bCs/>
          <w:color w:val="222222"/>
          <w:lang w:val="lv-LV"/>
        </w:rPr>
        <w:t>Dalībnieki katrā posmā, atbilstoši ieņemtajai vietai saņem punktus. Jo augstāka vieta, jo mazāk punktu.</w:t>
      </w:r>
    </w:p>
    <w:p w14:paraId="5616F833" w14:textId="43D8A2E1" w:rsidR="00B117E9" w:rsidRDefault="00B117E9" w:rsidP="00B117E9">
      <w:pPr>
        <w:pStyle w:val="Sarakstarindkopa"/>
        <w:numPr>
          <w:ilvl w:val="0"/>
          <w:numId w:val="21"/>
        </w:numPr>
        <w:spacing w:after="0"/>
        <w:jc w:val="both"/>
        <w:rPr>
          <w:rStyle w:val="jsgrdq0"/>
          <w:rFonts w:ascii="Tahoma" w:hAnsi="Tahoma" w:cs="Tahoma"/>
          <w:bCs/>
          <w:color w:val="222222"/>
          <w:lang w:val="lv-LV"/>
        </w:rPr>
      </w:pPr>
      <w:r>
        <w:rPr>
          <w:rStyle w:val="jsgrdq0"/>
          <w:rFonts w:ascii="Tahoma" w:hAnsi="Tahoma" w:cs="Tahoma"/>
          <w:bCs/>
          <w:color w:val="222222"/>
          <w:lang w:val="lv-LV"/>
        </w:rPr>
        <w:t>vieta – 1 punkts</w:t>
      </w:r>
    </w:p>
    <w:p w14:paraId="68ED7AB6" w14:textId="0C35DEA3" w:rsidR="00B117E9" w:rsidRDefault="00B117E9" w:rsidP="00B117E9">
      <w:pPr>
        <w:pStyle w:val="Sarakstarindkopa"/>
        <w:numPr>
          <w:ilvl w:val="0"/>
          <w:numId w:val="21"/>
        </w:numPr>
        <w:spacing w:after="0"/>
        <w:jc w:val="both"/>
        <w:rPr>
          <w:rStyle w:val="jsgrdq0"/>
          <w:rFonts w:ascii="Tahoma" w:hAnsi="Tahoma" w:cs="Tahoma"/>
          <w:bCs/>
          <w:color w:val="222222"/>
          <w:lang w:val="lv-LV"/>
        </w:rPr>
      </w:pPr>
      <w:r>
        <w:rPr>
          <w:rStyle w:val="jsgrdq0"/>
          <w:rFonts w:ascii="Tahoma" w:hAnsi="Tahoma" w:cs="Tahoma"/>
          <w:bCs/>
          <w:color w:val="222222"/>
          <w:lang w:val="lv-LV"/>
        </w:rPr>
        <w:t xml:space="preserve">vieta – </w:t>
      </w:r>
      <w:r w:rsidR="00FD1755">
        <w:rPr>
          <w:rStyle w:val="jsgrdq0"/>
          <w:rFonts w:ascii="Tahoma" w:hAnsi="Tahoma" w:cs="Tahoma"/>
          <w:bCs/>
          <w:color w:val="222222"/>
          <w:lang w:val="lv-LV"/>
        </w:rPr>
        <w:t xml:space="preserve">3 </w:t>
      </w:r>
      <w:r>
        <w:rPr>
          <w:rStyle w:val="jsgrdq0"/>
          <w:rFonts w:ascii="Tahoma" w:hAnsi="Tahoma" w:cs="Tahoma"/>
          <w:bCs/>
          <w:color w:val="222222"/>
          <w:lang w:val="lv-LV"/>
        </w:rPr>
        <w:t>punkti</w:t>
      </w:r>
    </w:p>
    <w:p w14:paraId="46E689DC" w14:textId="737F830E" w:rsidR="00B117E9" w:rsidRDefault="00B117E9" w:rsidP="00B117E9">
      <w:pPr>
        <w:pStyle w:val="Sarakstarindkopa"/>
        <w:numPr>
          <w:ilvl w:val="0"/>
          <w:numId w:val="21"/>
        </w:numPr>
        <w:spacing w:after="0"/>
        <w:jc w:val="both"/>
        <w:rPr>
          <w:rStyle w:val="jsgrdq0"/>
          <w:rFonts w:ascii="Tahoma" w:hAnsi="Tahoma" w:cs="Tahoma"/>
          <w:bCs/>
          <w:color w:val="222222"/>
          <w:lang w:val="lv-LV"/>
        </w:rPr>
      </w:pPr>
      <w:r>
        <w:rPr>
          <w:rStyle w:val="jsgrdq0"/>
          <w:rFonts w:ascii="Tahoma" w:hAnsi="Tahoma" w:cs="Tahoma"/>
          <w:bCs/>
          <w:color w:val="222222"/>
          <w:lang w:val="lv-LV"/>
        </w:rPr>
        <w:t xml:space="preserve">vieta – </w:t>
      </w:r>
      <w:r w:rsidR="00A215BA">
        <w:rPr>
          <w:rStyle w:val="jsgrdq0"/>
          <w:rFonts w:ascii="Tahoma" w:hAnsi="Tahoma" w:cs="Tahoma"/>
          <w:bCs/>
          <w:color w:val="222222"/>
          <w:lang w:val="lv-LV"/>
        </w:rPr>
        <w:t>5</w:t>
      </w:r>
      <w:r w:rsidR="00FD1755">
        <w:rPr>
          <w:rStyle w:val="jsgrdq0"/>
          <w:rFonts w:ascii="Tahoma" w:hAnsi="Tahoma" w:cs="Tahoma"/>
          <w:bCs/>
          <w:color w:val="222222"/>
          <w:lang w:val="lv-LV"/>
        </w:rPr>
        <w:t xml:space="preserve"> </w:t>
      </w:r>
      <w:r>
        <w:rPr>
          <w:rStyle w:val="jsgrdq0"/>
          <w:rFonts w:ascii="Tahoma" w:hAnsi="Tahoma" w:cs="Tahoma"/>
          <w:bCs/>
          <w:color w:val="222222"/>
          <w:lang w:val="lv-LV"/>
        </w:rPr>
        <w:t>punkti</w:t>
      </w:r>
    </w:p>
    <w:p w14:paraId="77C112EA" w14:textId="26884A89" w:rsidR="00B117E9" w:rsidRDefault="00B117E9" w:rsidP="00B117E9">
      <w:pPr>
        <w:spacing w:after="0"/>
        <w:ind w:left="360"/>
        <w:jc w:val="both"/>
        <w:rPr>
          <w:rStyle w:val="jsgrdq0"/>
          <w:rFonts w:ascii="Tahoma" w:hAnsi="Tahoma" w:cs="Tahoma"/>
          <w:bCs/>
          <w:color w:val="222222"/>
          <w:lang w:val="lv-LV"/>
        </w:rPr>
      </w:pPr>
      <w:r>
        <w:rPr>
          <w:rStyle w:val="jsgrdq0"/>
          <w:rFonts w:ascii="Tahoma" w:hAnsi="Tahoma" w:cs="Tahoma"/>
          <w:bCs/>
          <w:color w:val="222222"/>
          <w:lang w:val="lv-LV"/>
        </w:rPr>
        <w:t>Katra nākamā vieta saņem par vienu punktu vairāk.</w:t>
      </w:r>
    </w:p>
    <w:p w14:paraId="72FF51FC" w14:textId="226D5A43" w:rsidR="00405909" w:rsidRDefault="00B117E9" w:rsidP="00B117E9">
      <w:pPr>
        <w:spacing w:after="0"/>
        <w:jc w:val="both"/>
        <w:rPr>
          <w:rStyle w:val="jsgrdq0"/>
          <w:rFonts w:ascii="Tahoma" w:hAnsi="Tahoma" w:cs="Tahoma"/>
          <w:bCs/>
          <w:color w:val="222222"/>
          <w:lang w:val="lv-LV"/>
        </w:rPr>
      </w:pPr>
      <w:r>
        <w:rPr>
          <w:rStyle w:val="jsgrdq0"/>
          <w:rFonts w:ascii="Tahoma" w:hAnsi="Tahoma" w:cs="Tahoma"/>
          <w:bCs/>
          <w:color w:val="222222"/>
          <w:lang w:val="lv-LV"/>
        </w:rPr>
        <w:t xml:space="preserve">7.2. Kopvērtējumā tiek vērtēti </w:t>
      </w:r>
      <w:r w:rsidR="005114BB">
        <w:rPr>
          <w:rStyle w:val="jsgrdq0"/>
          <w:rFonts w:ascii="Tahoma" w:hAnsi="Tahoma" w:cs="Tahoma"/>
          <w:bCs/>
          <w:color w:val="222222"/>
          <w:lang w:val="lv-LV"/>
        </w:rPr>
        <w:t>četri</w:t>
      </w:r>
      <w:r>
        <w:rPr>
          <w:rStyle w:val="jsgrdq0"/>
          <w:rFonts w:ascii="Tahoma" w:hAnsi="Tahoma" w:cs="Tahoma"/>
          <w:bCs/>
          <w:color w:val="222222"/>
          <w:lang w:val="lv-LV"/>
        </w:rPr>
        <w:t xml:space="preserve"> labākie (ar mazāk iegūtajiem punktiem) no </w:t>
      </w:r>
      <w:r w:rsidR="005114BB">
        <w:rPr>
          <w:rStyle w:val="jsgrdq0"/>
          <w:rFonts w:ascii="Tahoma" w:hAnsi="Tahoma" w:cs="Tahoma"/>
          <w:bCs/>
          <w:color w:val="222222"/>
          <w:lang w:val="lv-LV"/>
        </w:rPr>
        <w:t>pieciem</w:t>
      </w:r>
      <w:r>
        <w:rPr>
          <w:rStyle w:val="jsgrdq0"/>
          <w:rFonts w:ascii="Tahoma" w:hAnsi="Tahoma" w:cs="Tahoma"/>
          <w:bCs/>
          <w:color w:val="222222"/>
          <w:lang w:val="lv-LV"/>
        </w:rPr>
        <w:t xml:space="preserve"> posmiem. </w:t>
      </w:r>
    </w:p>
    <w:p w14:paraId="57FA56C5" w14:textId="20AE95F7" w:rsidR="00405909" w:rsidRPr="00B117E9" w:rsidRDefault="00405909" w:rsidP="00B117E9">
      <w:pPr>
        <w:spacing w:after="0"/>
        <w:jc w:val="both"/>
        <w:rPr>
          <w:rStyle w:val="jsgrdq0"/>
          <w:rFonts w:ascii="Tahoma" w:hAnsi="Tahoma" w:cs="Tahoma"/>
          <w:bCs/>
          <w:color w:val="222222"/>
          <w:lang w:val="lv-LV"/>
        </w:rPr>
      </w:pPr>
      <w:r>
        <w:rPr>
          <w:rStyle w:val="jsgrdq0"/>
          <w:rFonts w:ascii="Tahoma" w:hAnsi="Tahoma" w:cs="Tahoma"/>
          <w:bCs/>
          <w:color w:val="222222"/>
          <w:lang w:val="lv-LV"/>
        </w:rPr>
        <w:t>7.3. Vienādu punktu gadījumā augstāku vietu ieņem dalībnieks, kurš ieņem augstāku vietu</w:t>
      </w:r>
      <w:r w:rsidR="005114BB">
        <w:rPr>
          <w:rStyle w:val="jsgrdq0"/>
          <w:rFonts w:ascii="Tahoma" w:hAnsi="Tahoma" w:cs="Tahoma"/>
          <w:bCs/>
          <w:color w:val="222222"/>
          <w:lang w:val="lv-LV"/>
        </w:rPr>
        <w:t xml:space="preserve"> piektajā</w:t>
      </w:r>
      <w:r>
        <w:rPr>
          <w:rStyle w:val="jsgrdq0"/>
          <w:rFonts w:ascii="Tahoma" w:hAnsi="Tahoma" w:cs="Tahoma"/>
          <w:bCs/>
          <w:color w:val="222222"/>
          <w:lang w:val="lv-LV"/>
        </w:rPr>
        <w:t xml:space="preserve">. posmā. </w:t>
      </w:r>
    </w:p>
    <w:p w14:paraId="2A716303" w14:textId="77777777" w:rsidR="00690DF5" w:rsidRPr="007162AA" w:rsidRDefault="00690DF5" w:rsidP="007162AA">
      <w:pPr>
        <w:spacing w:after="0" w:line="276" w:lineRule="auto"/>
        <w:jc w:val="both"/>
        <w:rPr>
          <w:rFonts w:ascii="Tahoma" w:hAnsi="Tahoma" w:cs="Tahoma"/>
          <w:bCs/>
          <w:color w:val="222222"/>
          <w:lang w:val="lv-LV"/>
        </w:rPr>
      </w:pPr>
    </w:p>
    <w:p w14:paraId="65218FD3" w14:textId="1E2E3C07" w:rsidR="00673128" w:rsidRDefault="00673128" w:rsidP="00673128">
      <w:pPr>
        <w:pStyle w:val="Sarakstarindkopa"/>
        <w:numPr>
          <w:ilvl w:val="0"/>
          <w:numId w:val="2"/>
        </w:numPr>
        <w:spacing w:after="0"/>
        <w:rPr>
          <w:rStyle w:val="jsgrdq0"/>
          <w:rFonts w:ascii="Tahoma" w:hAnsi="Tahoma" w:cs="Tahoma"/>
          <w:b/>
          <w:bCs/>
          <w:color w:val="000000"/>
          <w:lang w:val="lv-LV"/>
        </w:rPr>
      </w:pPr>
      <w:r w:rsidRPr="00673128">
        <w:rPr>
          <w:rStyle w:val="jsgrdq0"/>
          <w:rFonts w:ascii="Tahoma" w:hAnsi="Tahoma" w:cs="Tahoma"/>
          <w:b/>
          <w:bCs/>
          <w:color w:val="000000"/>
          <w:lang w:val="lv-LV"/>
        </w:rPr>
        <w:t xml:space="preserve">TEHNISKIE NOTEIKUMI </w:t>
      </w:r>
    </w:p>
    <w:p w14:paraId="147FCAB7" w14:textId="77777777" w:rsidR="00A215BA" w:rsidRPr="00673128" w:rsidRDefault="00A215BA" w:rsidP="00A215BA">
      <w:pPr>
        <w:pStyle w:val="Sarakstarindkopa"/>
        <w:spacing w:after="0"/>
        <w:ind w:left="502"/>
        <w:rPr>
          <w:rStyle w:val="jsgrdq0"/>
          <w:rFonts w:ascii="Tahoma" w:hAnsi="Tahoma" w:cs="Tahoma"/>
          <w:b/>
          <w:bCs/>
          <w:color w:val="000000"/>
          <w:lang w:val="lv-LV"/>
        </w:rPr>
      </w:pPr>
    </w:p>
    <w:p w14:paraId="5A5CBAF0" w14:textId="7D80E506" w:rsidR="00FD1755" w:rsidRDefault="005005E2" w:rsidP="00673128">
      <w:pPr>
        <w:pStyle w:val="Sarakstarindkopa"/>
        <w:numPr>
          <w:ilvl w:val="1"/>
          <w:numId w:val="2"/>
        </w:numPr>
        <w:spacing w:after="0" w:line="240" w:lineRule="auto"/>
        <w:jc w:val="both"/>
        <w:rPr>
          <w:rStyle w:val="jsgrdq0"/>
          <w:rFonts w:ascii="Tahoma" w:hAnsi="Tahoma" w:cs="Tahoma"/>
          <w:color w:val="000000"/>
          <w:lang w:val="lv-LV"/>
        </w:rPr>
      </w:pPr>
      <w:r>
        <w:rPr>
          <w:rStyle w:val="jsgrdq0"/>
          <w:rFonts w:ascii="Tahoma" w:hAnsi="Tahoma" w:cs="Tahoma"/>
          <w:color w:val="000000"/>
          <w:lang w:val="lv-LV"/>
        </w:rPr>
        <w:t>Gadījumā</w:t>
      </w:r>
      <w:r w:rsidR="00FD1755">
        <w:rPr>
          <w:rStyle w:val="jsgrdq0"/>
          <w:rFonts w:ascii="Tahoma" w:hAnsi="Tahoma" w:cs="Tahoma"/>
          <w:color w:val="000000"/>
          <w:lang w:val="lv-LV"/>
        </w:rPr>
        <w:t xml:space="preserve">, </w:t>
      </w:r>
      <w:r>
        <w:rPr>
          <w:rStyle w:val="jsgrdq0"/>
          <w:rFonts w:ascii="Tahoma" w:hAnsi="Tahoma" w:cs="Tahoma"/>
          <w:color w:val="000000"/>
          <w:lang w:val="lv-LV"/>
        </w:rPr>
        <w:t>ja</w:t>
      </w:r>
      <w:r w:rsidR="00FD1755">
        <w:rPr>
          <w:rStyle w:val="jsgrdq0"/>
          <w:rFonts w:ascii="Tahoma" w:hAnsi="Tahoma" w:cs="Tahoma"/>
          <w:color w:val="000000"/>
          <w:lang w:val="lv-LV"/>
        </w:rPr>
        <w:t xml:space="preserve"> dalībnieks tiek apsteigts pa apli</w:t>
      </w:r>
      <w:r>
        <w:rPr>
          <w:rStyle w:val="jsgrdq0"/>
          <w:rFonts w:ascii="Tahoma" w:hAnsi="Tahoma" w:cs="Tahoma"/>
          <w:color w:val="000000"/>
          <w:lang w:val="lv-LV"/>
        </w:rPr>
        <w:t>, dalībnieka pienākums ir palaist garām ātrāko dalībnieku, pēc iespējas netraucējot.</w:t>
      </w:r>
    </w:p>
    <w:p w14:paraId="54DEFFDB" w14:textId="43E0C1D4" w:rsidR="005005E2" w:rsidRDefault="005005E2" w:rsidP="00673128">
      <w:pPr>
        <w:pStyle w:val="Sarakstarindkopa"/>
        <w:numPr>
          <w:ilvl w:val="1"/>
          <w:numId w:val="2"/>
        </w:numPr>
        <w:spacing w:after="0" w:line="240" w:lineRule="auto"/>
        <w:jc w:val="both"/>
        <w:rPr>
          <w:rStyle w:val="jsgrdq0"/>
          <w:rFonts w:ascii="Tahoma" w:hAnsi="Tahoma" w:cs="Tahoma"/>
          <w:color w:val="000000"/>
          <w:lang w:val="lv-LV"/>
        </w:rPr>
      </w:pPr>
      <w:r>
        <w:rPr>
          <w:rStyle w:val="jsgrdq0"/>
          <w:rFonts w:ascii="Tahoma" w:hAnsi="Tahoma" w:cs="Tahoma"/>
          <w:color w:val="000000"/>
          <w:lang w:val="lv-LV"/>
        </w:rPr>
        <w:t xml:space="preserve">Gadījumā, ja dalībnieks tiek apsteigts pa apli, tas turpina dalību braucienā, bet brauciena visi dalībnieki finišē uzreiz pēc tam (pabeidzot iesākto apli), kad konkrētās distances ātrākais braucējs (neatkarīgi no kategorijas kurā tas startē) ir sasniedzis finišu. </w:t>
      </w:r>
    </w:p>
    <w:p w14:paraId="0F3A61A5" w14:textId="5DA666F9" w:rsidR="005005E2" w:rsidRDefault="005005E2" w:rsidP="00673128">
      <w:pPr>
        <w:pStyle w:val="Sarakstarindkopa"/>
        <w:numPr>
          <w:ilvl w:val="1"/>
          <w:numId w:val="2"/>
        </w:numPr>
        <w:spacing w:after="0" w:line="240" w:lineRule="auto"/>
        <w:jc w:val="both"/>
        <w:rPr>
          <w:rStyle w:val="jsgrdq0"/>
          <w:rFonts w:ascii="Tahoma" w:hAnsi="Tahoma" w:cs="Tahoma"/>
          <w:color w:val="000000"/>
          <w:lang w:val="lv-LV"/>
        </w:rPr>
      </w:pPr>
      <w:r>
        <w:rPr>
          <w:rStyle w:val="jsgrdq0"/>
          <w:rFonts w:ascii="Tahoma" w:hAnsi="Tahoma" w:cs="Tahoma"/>
          <w:color w:val="000000"/>
          <w:lang w:val="lv-LV"/>
        </w:rPr>
        <w:t xml:space="preserve">Treniņu vai sacensību laikā dalībnieki pa </w:t>
      </w:r>
      <w:r w:rsidR="00E12F3C">
        <w:rPr>
          <w:rStyle w:val="jsgrdq0"/>
          <w:rFonts w:ascii="Tahoma" w:hAnsi="Tahoma" w:cs="Tahoma"/>
          <w:color w:val="000000"/>
          <w:lang w:val="lv-LV"/>
        </w:rPr>
        <w:t>trasi</w:t>
      </w:r>
      <w:r>
        <w:rPr>
          <w:rStyle w:val="jsgrdq0"/>
          <w:rFonts w:ascii="Tahoma" w:hAnsi="Tahoma" w:cs="Tahoma"/>
          <w:color w:val="000000"/>
          <w:lang w:val="lv-LV"/>
        </w:rPr>
        <w:t xml:space="preserve"> drīkst pārvietoties tikai </w:t>
      </w:r>
      <w:r w:rsidR="00E12F3C">
        <w:rPr>
          <w:rStyle w:val="jsgrdq0"/>
          <w:rFonts w:ascii="Tahoma" w:hAnsi="Tahoma" w:cs="Tahoma"/>
          <w:color w:val="000000"/>
          <w:lang w:val="lv-LV"/>
        </w:rPr>
        <w:t>trases</w:t>
      </w:r>
      <w:r>
        <w:rPr>
          <w:rStyle w:val="jsgrdq0"/>
          <w:rFonts w:ascii="Tahoma" w:hAnsi="Tahoma" w:cs="Tahoma"/>
          <w:color w:val="000000"/>
          <w:lang w:val="lv-LV"/>
        </w:rPr>
        <w:t xml:space="preserve"> braukšanas virzienā.</w:t>
      </w:r>
    </w:p>
    <w:p w14:paraId="53976D4A" w14:textId="569F1B56" w:rsidR="00673128"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673128">
        <w:rPr>
          <w:rStyle w:val="jsgrdq0"/>
          <w:rFonts w:ascii="Tahoma" w:hAnsi="Tahoma" w:cs="Tahoma"/>
          <w:color w:val="000000"/>
          <w:lang w:val="lv-LV"/>
        </w:rPr>
        <w:t>Ja Dalībnieks izbrauc ārpus trases, tam jāatgriežas trasē tajā pašā vietā, kur tā tika pamesta.</w:t>
      </w:r>
      <w:r w:rsidR="005005E2">
        <w:rPr>
          <w:rStyle w:val="jsgrdq0"/>
          <w:rFonts w:ascii="Tahoma" w:hAnsi="Tahoma" w:cs="Tahoma"/>
          <w:color w:val="000000"/>
          <w:lang w:val="lv-LV"/>
        </w:rPr>
        <w:t xml:space="preserve"> Ja dalībnieks atgriežas trasē </w:t>
      </w:r>
      <w:r w:rsidR="00E12F3C">
        <w:rPr>
          <w:rStyle w:val="jsgrdq0"/>
          <w:rFonts w:ascii="Tahoma" w:hAnsi="Tahoma" w:cs="Tahoma"/>
          <w:color w:val="000000"/>
          <w:lang w:val="lv-LV"/>
        </w:rPr>
        <w:t>ne tajā vietā kur izbrauca no distances, dalībnieks tiek diskvalificēts no sacensībām.</w:t>
      </w:r>
    </w:p>
    <w:p w14:paraId="5181011A" w14:textId="0F024218" w:rsidR="005005E2" w:rsidRPr="00673128" w:rsidRDefault="005005E2" w:rsidP="00673128">
      <w:pPr>
        <w:pStyle w:val="Sarakstarindkopa"/>
        <w:numPr>
          <w:ilvl w:val="1"/>
          <w:numId w:val="2"/>
        </w:numPr>
        <w:spacing w:after="0" w:line="240" w:lineRule="auto"/>
        <w:jc w:val="both"/>
        <w:rPr>
          <w:rStyle w:val="jsgrdq0"/>
          <w:rFonts w:ascii="Tahoma" w:hAnsi="Tahoma" w:cs="Tahoma"/>
          <w:color w:val="000000"/>
          <w:lang w:val="lv-LV"/>
        </w:rPr>
      </w:pPr>
      <w:r>
        <w:rPr>
          <w:rStyle w:val="jsgrdq0"/>
          <w:rFonts w:ascii="Tahoma" w:hAnsi="Tahoma" w:cs="Tahoma"/>
          <w:color w:val="000000"/>
          <w:lang w:val="lv-LV"/>
        </w:rPr>
        <w:t>Tehniskā palīdzība un dzirdināšana no malas ir atļauta tikai konkrēti norādītajās servisa zonās. Ja dalībnieks saņem palīdzību (ieskaitot dzirdināšanu) no malas ārpus tehniskās zonas, dalībnieks tiek diskvalificēts no sacensībām.</w:t>
      </w:r>
    </w:p>
    <w:p w14:paraId="73488F57" w14:textId="30238D96" w:rsidR="00673128" w:rsidRPr="00673128"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673128">
        <w:rPr>
          <w:rStyle w:val="jsgrdq0"/>
          <w:rFonts w:ascii="Tahoma" w:hAnsi="Tahoma" w:cs="Tahoma"/>
          <w:color w:val="000000"/>
          <w:lang w:val="lv-LV"/>
        </w:rPr>
        <w:t>Atrodoties sacensību trasē</w:t>
      </w:r>
      <w:r w:rsidR="00534D8D">
        <w:rPr>
          <w:rStyle w:val="jsgrdq0"/>
          <w:rFonts w:ascii="Tahoma" w:hAnsi="Tahoma" w:cs="Tahoma"/>
          <w:color w:val="000000"/>
          <w:lang w:val="lv-LV"/>
        </w:rPr>
        <w:t xml:space="preserve"> treniņos vai sacensībās</w:t>
      </w:r>
      <w:r w:rsidRPr="00673128">
        <w:rPr>
          <w:rStyle w:val="jsgrdq0"/>
          <w:rFonts w:ascii="Tahoma" w:hAnsi="Tahoma" w:cs="Tahoma"/>
          <w:color w:val="000000"/>
          <w:lang w:val="lv-LV"/>
        </w:rPr>
        <w:t>, dalībniekiem obligāti jālieto aizsprādzēta aizsargķivere.</w:t>
      </w:r>
    </w:p>
    <w:p w14:paraId="5F31493C"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673128">
        <w:rPr>
          <w:rStyle w:val="jsgrdq0"/>
          <w:rFonts w:ascii="Tahoma" w:hAnsi="Tahoma" w:cs="Tahoma"/>
          <w:color w:val="000000"/>
          <w:lang w:val="lv-LV"/>
        </w:rPr>
        <w:t>Dalībniekam ir pienākums sniegt palīdzību citam Dalībniekam traumu gadījumā un ziņot par negadījumu distances priekšniekam vai sacensību medicīnas personāl</w:t>
      </w:r>
      <w:r w:rsidR="002E2E8F">
        <w:rPr>
          <w:rStyle w:val="jsgrdq0"/>
          <w:rFonts w:ascii="Tahoma" w:hAnsi="Tahoma" w:cs="Tahoma"/>
          <w:color w:val="000000"/>
          <w:lang w:val="lv-LV"/>
        </w:rPr>
        <w:t>am</w:t>
      </w:r>
      <w:r w:rsidRPr="00673128">
        <w:rPr>
          <w:rStyle w:val="jsgrdq0"/>
          <w:rFonts w:ascii="Tahoma" w:hAnsi="Tahoma" w:cs="Tahoma"/>
          <w:color w:val="000000"/>
          <w:lang w:val="lv-LV"/>
        </w:rPr>
        <w:t>.</w:t>
      </w:r>
    </w:p>
    <w:p w14:paraId="125885E5"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Gadījumā, ja dalībnieks nevar veikt apli un izstājas no sacensībām, tad atgriežoties uz starta zonu, par to jāinformē tiesneši.</w:t>
      </w:r>
    </w:p>
    <w:p w14:paraId="466B00D2"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Sacensību dalībniekiem nedrīkst piesārņot dabu trases teritorijā un ar cieņu jāizturas pret apkārtējo vidi.</w:t>
      </w:r>
    </w:p>
    <w:p w14:paraId="2A6D57F2" w14:textId="7D947F11"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 xml:space="preserve">Sacensību dienā dalībniekiem, sākot no </w:t>
      </w:r>
      <w:r w:rsidR="00FD1755">
        <w:rPr>
          <w:rStyle w:val="jsgrdq0"/>
          <w:rFonts w:ascii="Tahoma" w:hAnsi="Tahoma" w:cs="Tahoma"/>
          <w:color w:val="000000"/>
          <w:lang w:val="lv-LV"/>
        </w:rPr>
        <w:t>brīža</w:t>
      </w:r>
      <w:r w:rsidRPr="002E2E8F">
        <w:rPr>
          <w:rStyle w:val="jsgrdq0"/>
          <w:rFonts w:ascii="Tahoma" w:hAnsi="Tahoma" w:cs="Tahoma"/>
          <w:color w:val="000000"/>
          <w:lang w:val="lv-LV"/>
        </w:rPr>
        <w:t xml:space="preserve"> kad tiek dots pirmais starts, ir aizliegts trenēties un iesildīties sacensību trasē.</w:t>
      </w:r>
      <w:r w:rsidR="0039578A">
        <w:rPr>
          <w:rStyle w:val="jsgrdq0"/>
          <w:rFonts w:ascii="Tahoma" w:hAnsi="Tahoma" w:cs="Tahoma"/>
          <w:color w:val="000000"/>
          <w:lang w:val="lv-LV"/>
        </w:rPr>
        <w:t xml:space="preserve"> Treniņa iespēja iespējama starp braucieniem</w:t>
      </w:r>
      <w:r w:rsidR="00534D8D">
        <w:rPr>
          <w:rStyle w:val="jsgrdq0"/>
          <w:rFonts w:ascii="Tahoma" w:hAnsi="Tahoma" w:cs="Tahoma"/>
          <w:color w:val="000000"/>
          <w:lang w:val="lv-LV"/>
        </w:rPr>
        <w:t>, atbilstoši katra posma programmai</w:t>
      </w:r>
      <w:r w:rsidR="00FD1755">
        <w:rPr>
          <w:rStyle w:val="jsgrdq0"/>
          <w:rFonts w:ascii="Tahoma" w:hAnsi="Tahoma" w:cs="Tahoma"/>
          <w:color w:val="000000"/>
          <w:lang w:val="lv-LV"/>
        </w:rPr>
        <w:t xml:space="preserve"> un tiesnešu norādījumiem</w:t>
      </w:r>
      <w:r w:rsidR="00534D8D">
        <w:rPr>
          <w:rStyle w:val="jsgrdq0"/>
          <w:rFonts w:ascii="Tahoma" w:hAnsi="Tahoma" w:cs="Tahoma"/>
          <w:color w:val="000000"/>
          <w:lang w:val="lv-LV"/>
        </w:rPr>
        <w:t xml:space="preserve">. </w:t>
      </w:r>
    </w:p>
    <w:p w14:paraId="1B9C8FA7"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Visiem dalībniekiem ir pienākums iepazīties ar sacensību nolikumu.</w:t>
      </w:r>
    </w:p>
    <w:p w14:paraId="3B17EB9D"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Reģistrējoties sacensību dienā, dalībnieks ar savu parakstu apliecina, ka ir iepazinies ar sacensību nolikumu.</w:t>
      </w:r>
    </w:p>
    <w:p w14:paraId="0F62F266"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Sacensību dalībnieks ir atbildīgs par visiem nelaimes gadījumiem un materiāliem zaudējumiem,</w:t>
      </w:r>
      <w:r w:rsidRPr="002E2E8F">
        <w:rPr>
          <w:rStyle w:val="jsgrdq0"/>
          <w:rFonts w:ascii="Tahoma" w:hAnsi="Tahoma" w:cs="Tahoma"/>
          <w:color w:val="000000"/>
          <w:lang w:val="lv-LV"/>
        </w:rPr>
        <w:tab/>
        <w:t>kas</w:t>
      </w:r>
      <w:r w:rsidRPr="002E2E8F">
        <w:rPr>
          <w:rStyle w:val="jsgrdq0"/>
          <w:rFonts w:ascii="Tahoma" w:hAnsi="Tahoma" w:cs="Tahoma"/>
          <w:color w:val="000000"/>
          <w:lang w:val="lv-LV"/>
        </w:rPr>
        <w:tab/>
        <w:t>radušies</w:t>
      </w:r>
      <w:r w:rsidRPr="002E2E8F">
        <w:rPr>
          <w:rStyle w:val="jsgrdq0"/>
          <w:rFonts w:ascii="Tahoma" w:hAnsi="Tahoma" w:cs="Tahoma"/>
          <w:color w:val="000000"/>
          <w:lang w:val="lv-LV"/>
        </w:rPr>
        <w:tab/>
        <w:t>piedaloties sacensībās.</w:t>
      </w:r>
    </w:p>
    <w:p w14:paraId="3BB3DEC6"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Reģistrējoties sacensībām un dodoties trasē, katrs dalībnieks uzņemas pilnu atbildību par savas veselības atbilstību distances veikšanai.</w:t>
      </w:r>
    </w:p>
    <w:p w14:paraId="6ADFFD40" w14:textId="77777777" w:rsidR="002E2E8F"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Sacensību organizatori nenes atbildību par dalībnieku iespējamām traumām un/vai veselības traucējumiem sacensību laikā.</w:t>
      </w:r>
    </w:p>
    <w:p w14:paraId="19EE3125" w14:textId="6F125A0A" w:rsidR="00690DF5" w:rsidRDefault="00673128" w:rsidP="00673128">
      <w:pPr>
        <w:pStyle w:val="Sarakstarindkopa"/>
        <w:numPr>
          <w:ilvl w:val="1"/>
          <w:numId w:val="2"/>
        </w:numPr>
        <w:spacing w:after="0" w:line="240" w:lineRule="auto"/>
        <w:jc w:val="both"/>
        <w:rPr>
          <w:rStyle w:val="jsgrdq0"/>
          <w:rFonts w:ascii="Tahoma" w:hAnsi="Tahoma" w:cs="Tahoma"/>
          <w:color w:val="000000"/>
          <w:lang w:val="lv-LV"/>
        </w:rPr>
      </w:pPr>
      <w:r w:rsidRPr="002E2E8F">
        <w:rPr>
          <w:rStyle w:val="jsgrdq0"/>
          <w:rFonts w:ascii="Tahoma" w:hAnsi="Tahoma" w:cs="Tahoma"/>
          <w:color w:val="000000"/>
          <w:lang w:val="lv-LV"/>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2E151B82" w14:textId="41824713" w:rsidR="00FD1755" w:rsidRDefault="00FD1755" w:rsidP="00673128">
      <w:pPr>
        <w:pStyle w:val="Sarakstarindkopa"/>
        <w:numPr>
          <w:ilvl w:val="1"/>
          <w:numId w:val="2"/>
        </w:numPr>
        <w:spacing w:after="0" w:line="240" w:lineRule="auto"/>
        <w:jc w:val="both"/>
        <w:rPr>
          <w:rStyle w:val="jsgrdq0"/>
          <w:rFonts w:ascii="Tahoma" w:hAnsi="Tahoma" w:cs="Tahoma"/>
          <w:color w:val="000000"/>
          <w:lang w:val="lv-LV"/>
        </w:rPr>
      </w:pPr>
      <w:r>
        <w:rPr>
          <w:rStyle w:val="jsgrdq0"/>
          <w:rFonts w:ascii="Tahoma" w:hAnsi="Tahoma" w:cs="Tahoma"/>
          <w:color w:val="000000"/>
          <w:lang w:val="lv-LV"/>
        </w:rPr>
        <w:t xml:space="preserve">Gadījumos kuri nav aprakstīti šajos tehniskajos </w:t>
      </w:r>
      <w:proofErr w:type="spellStart"/>
      <w:r>
        <w:rPr>
          <w:rStyle w:val="jsgrdq0"/>
          <w:rFonts w:ascii="Tahoma" w:hAnsi="Tahoma" w:cs="Tahoma"/>
          <w:color w:val="000000"/>
          <w:lang w:val="lv-LV"/>
        </w:rPr>
        <w:t>notiekumos</w:t>
      </w:r>
      <w:proofErr w:type="spellEnd"/>
      <w:r>
        <w:rPr>
          <w:rStyle w:val="jsgrdq0"/>
          <w:rFonts w:ascii="Tahoma" w:hAnsi="Tahoma" w:cs="Tahoma"/>
          <w:color w:val="000000"/>
          <w:lang w:val="lv-LV"/>
        </w:rPr>
        <w:t>, ir jāorientējas atbilstoši UCI noteiktajiem MTB XCO noteikumiem.</w:t>
      </w:r>
    </w:p>
    <w:p w14:paraId="16EDCCA6" w14:textId="07FF379E" w:rsidR="00A215BA" w:rsidRPr="00A37E5B" w:rsidRDefault="00A215BA" w:rsidP="00673128">
      <w:pPr>
        <w:pStyle w:val="Sarakstarindkopa"/>
        <w:numPr>
          <w:ilvl w:val="1"/>
          <w:numId w:val="2"/>
        </w:numPr>
        <w:spacing w:after="0" w:line="240" w:lineRule="auto"/>
        <w:jc w:val="both"/>
        <w:rPr>
          <w:rStyle w:val="jsgrdq0"/>
          <w:rFonts w:ascii="Tahoma" w:hAnsi="Tahoma" w:cs="Tahoma"/>
          <w:color w:val="000000"/>
          <w:lang w:val="lv-LV"/>
        </w:rPr>
      </w:pPr>
      <w:r>
        <w:rPr>
          <w:rStyle w:val="jsgrdq0"/>
          <w:rFonts w:ascii="Tahoma" w:hAnsi="Tahoma" w:cs="Tahoma"/>
          <w:color w:val="000000"/>
          <w:lang w:val="lv-LV"/>
        </w:rPr>
        <w:t xml:space="preserve">Sacensību programma iekļaujama katra posma tehniskajā ceļvedī. </w:t>
      </w:r>
    </w:p>
    <w:p w14:paraId="6DC56A8E" w14:textId="77777777" w:rsidR="00690DF5" w:rsidRDefault="00690DF5" w:rsidP="00673128">
      <w:pPr>
        <w:spacing w:after="0"/>
        <w:jc w:val="both"/>
        <w:rPr>
          <w:rStyle w:val="jsgrdq0"/>
          <w:rFonts w:ascii="Tahoma" w:hAnsi="Tahoma" w:cs="Tahoma"/>
          <w:color w:val="222222"/>
          <w:lang w:val="lv-LV"/>
        </w:rPr>
      </w:pPr>
    </w:p>
    <w:p w14:paraId="2E71EC8D" w14:textId="04F37130" w:rsidR="002E2E8F" w:rsidRPr="002E2E8F" w:rsidRDefault="002E2E8F" w:rsidP="002E2E8F">
      <w:pPr>
        <w:pStyle w:val="Sarakstarindkopa"/>
        <w:numPr>
          <w:ilvl w:val="0"/>
          <w:numId w:val="2"/>
        </w:numPr>
        <w:spacing w:after="0"/>
        <w:rPr>
          <w:rStyle w:val="jsgrdq0"/>
          <w:rFonts w:ascii="Tahoma" w:hAnsi="Tahoma" w:cs="Tahoma"/>
          <w:b/>
          <w:bCs/>
          <w:color w:val="222222"/>
          <w:lang w:val="lv-LV"/>
        </w:rPr>
      </w:pPr>
      <w:r w:rsidRPr="002E2E8F">
        <w:rPr>
          <w:rStyle w:val="jsgrdq0"/>
          <w:rFonts w:ascii="Tahoma" w:hAnsi="Tahoma" w:cs="Tahoma"/>
          <w:b/>
          <w:bCs/>
          <w:color w:val="222222"/>
          <w:lang w:val="lv-LV"/>
        </w:rPr>
        <w:t xml:space="preserve">REĢISTRĀCIJA </w:t>
      </w:r>
    </w:p>
    <w:p w14:paraId="638CB5A3" w14:textId="52D51BAF" w:rsidR="002E2E8F" w:rsidRPr="002E2E8F" w:rsidRDefault="002E2E8F" w:rsidP="002E2E8F">
      <w:pPr>
        <w:pStyle w:val="Sarakstarindkopa"/>
        <w:numPr>
          <w:ilvl w:val="1"/>
          <w:numId w:val="2"/>
        </w:numPr>
        <w:spacing w:after="0"/>
        <w:jc w:val="both"/>
        <w:rPr>
          <w:rStyle w:val="jsgrdq0"/>
          <w:rFonts w:ascii="Tahoma" w:hAnsi="Tahoma" w:cs="Tahoma"/>
          <w:color w:val="222222"/>
          <w:lang w:val="lv-LV"/>
        </w:rPr>
      </w:pPr>
      <w:r w:rsidRPr="002E2E8F">
        <w:rPr>
          <w:rStyle w:val="jsgrdq0"/>
          <w:rFonts w:ascii="Tahoma" w:hAnsi="Tahoma" w:cs="Tahoma"/>
          <w:color w:val="222222"/>
          <w:lang w:val="lv-LV"/>
        </w:rPr>
        <w:t xml:space="preserve">Reģistrācija tiek organizēta elektroniski </w:t>
      </w:r>
      <w:r w:rsidR="00A37E5B">
        <w:rPr>
          <w:rStyle w:val="jsgrdq0"/>
          <w:rFonts w:ascii="Tahoma" w:hAnsi="Tahoma" w:cs="Tahoma"/>
          <w:color w:val="222222"/>
          <w:lang w:val="lv-LV"/>
        </w:rPr>
        <w:t>mājaslapā lrf.lv.</w:t>
      </w:r>
    </w:p>
    <w:p w14:paraId="4AD2E31F" w14:textId="77777777" w:rsidR="002E2E8F" w:rsidRDefault="002E2E8F" w:rsidP="002E2E8F">
      <w:pPr>
        <w:pStyle w:val="Sarakstarindkopa"/>
        <w:numPr>
          <w:ilvl w:val="1"/>
          <w:numId w:val="2"/>
        </w:numPr>
        <w:spacing w:after="0"/>
        <w:jc w:val="both"/>
        <w:rPr>
          <w:rStyle w:val="jsgrdq0"/>
          <w:rFonts w:ascii="Tahoma" w:hAnsi="Tahoma" w:cs="Tahoma"/>
          <w:color w:val="222222"/>
          <w:lang w:val="lv-LV"/>
        </w:rPr>
      </w:pPr>
      <w:r>
        <w:rPr>
          <w:rStyle w:val="jsgrdq0"/>
          <w:rFonts w:ascii="Tahoma" w:hAnsi="Tahoma" w:cs="Tahoma"/>
          <w:color w:val="222222"/>
          <w:lang w:val="lv-LV"/>
        </w:rPr>
        <w:t xml:space="preserve">Reģistrācija tiek atvērta 14 dienas pirms sacensību sākuma un noslēgta 1 dienu pirms sacensību sākuma. </w:t>
      </w:r>
    </w:p>
    <w:p w14:paraId="08E91C6A" w14:textId="77777777" w:rsidR="002E2E8F" w:rsidRDefault="002E2E8F" w:rsidP="002E2E8F">
      <w:pPr>
        <w:pStyle w:val="Sarakstarindkopa"/>
        <w:spacing w:after="0"/>
        <w:ind w:left="1287"/>
        <w:jc w:val="both"/>
        <w:rPr>
          <w:rStyle w:val="jsgrdq0"/>
          <w:rFonts w:ascii="Tahoma" w:hAnsi="Tahoma" w:cs="Tahoma"/>
          <w:color w:val="222222"/>
          <w:lang w:val="lv-LV"/>
        </w:rPr>
      </w:pPr>
    </w:p>
    <w:p w14:paraId="6AFAF89A" w14:textId="470CADE2" w:rsidR="002E2E8F" w:rsidRPr="002E2E8F" w:rsidRDefault="002E2E8F" w:rsidP="002E2E8F">
      <w:pPr>
        <w:pStyle w:val="Sarakstarindkopa"/>
        <w:numPr>
          <w:ilvl w:val="0"/>
          <w:numId w:val="2"/>
        </w:numPr>
        <w:spacing w:after="0"/>
        <w:jc w:val="both"/>
        <w:rPr>
          <w:rStyle w:val="jsgrdq0"/>
          <w:rFonts w:ascii="Tahoma" w:hAnsi="Tahoma" w:cs="Tahoma"/>
          <w:b/>
          <w:bCs/>
          <w:color w:val="222222"/>
          <w:lang w:val="lv-LV"/>
        </w:rPr>
      </w:pPr>
      <w:r w:rsidRPr="002E2E8F">
        <w:rPr>
          <w:rStyle w:val="jsgrdq0"/>
          <w:rFonts w:ascii="Tahoma" w:hAnsi="Tahoma" w:cs="Tahoma"/>
          <w:b/>
          <w:bCs/>
          <w:color w:val="222222"/>
          <w:lang w:val="lv-LV"/>
        </w:rPr>
        <w:t xml:space="preserve">DALĪBAS MAKSA </w:t>
      </w:r>
    </w:p>
    <w:p w14:paraId="39201F7C" w14:textId="2E0B0505" w:rsidR="002E2E8F" w:rsidRPr="003D4923" w:rsidRDefault="002E2E8F" w:rsidP="002E2E8F">
      <w:pPr>
        <w:spacing w:after="0"/>
        <w:jc w:val="both"/>
        <w:rPr>
          <w:rStyle w:val="jsgrdq0"/>
          <w:rFonts w:ascii="Tahoma" w:hAnsi="Tahoma" w:cs="Tahoma"/>
          <w:color w:val="222222"/>
          <w:lang w:val="lv-LV"/>
        </w:rPr>
      </w:pPr>
      <w:r w:rsidRPr="003D4923">
        <w:rPr>
          <w:rStyle w:val="jsgrdq0"/>
          <w:rFonts w:ascii="Tahoma" w:hAnsi="Tahoma" w:cs="Tahoma"/>
          <w:color w:val="222222"/>
          <w:lang w:val="lv-LV"/>
        </w:rPr>
        <w:t>Sacensību dalībniekiem ir noteikta dalības maksa.</w:t>
      </w:r>
    </w:p>
    <w:tbl>
      <w:tblPr>
        <w:tblStyle w:val="Tavatabel11"/>
        <w:tblW w:w="0" w:type="auto"/>
        <w:tblLook w:val="04A0" w:firstRow="1" w:lastRow="0" w:firstColumn="1" w:lastColumn="0" w:noHBand="0" w:noVBand="1"/>
      </w:tblPr>
      <w:tblGrid>
        <w:gridCol w:w="5395"/>
        <w:gridCol w:w="3780"/>
      </w:tblGrid>
      <w:tr w:rsidR="002E2E8F" w:rsidRPr="003D4923" w14:paraId="70C9A9DA" w14:textId="77777777" w:rsidTr="00482229">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5395" w:type="dxa"/>
          </w:tcPr>
          <w:p w14:paraId="2064B57C" w14:textId="2F1A928F" w:rsidR="002E2E8F" w:rsidRPr="003D4923" w:rsidRDefault="002E2E8F" w:rsidP="00482229">
            <w:pPr>
              <w:rPr>
                <w:rStyle w:val="jsgrdq0"/>
                <w:rFonts w:ascii="Tahoma" w:hAnsi="Tahoma" w:cs="Tahoma"/>
                <w:color w:val="000000"/>
                <w:lang w:val="lv-LV"/>
              </w:rPr>
            </w:pPr>
            <w:r w:rsidRPr="003D4923">
              <w:rPr>
                <w:rStyle w:val="jsgrdq0"/>
                <w:rFonts w:ascii="Tahoma" w:hAnsi="Tahoma" w:cs="Tahoma"/>
                <w:color w:val="000000"/>
                <w:lang w:val="lv-LV"/>
              </w:rPr>
              <w:t>Vecuma kategorija</w:t>
            </w:r>
            <w:r w:rsidR="007162AA">
              <w:rPr>
                <w:rStyle w:val="jsgrdq0"/>
                <w:rFonts w:ascii="Tahoma" w:hAnsi="Tahoma" w:cs="Tahoma"/>
                <w:color w:val="000000"/>
                <w:lang w:val="lv-LV"/>
              </w:rPr>
              <w:t xml:space="preserve"> sportistiem ar licencēm</w:t>
            </w:r>
          </w:p>
        </w:tc>
        <w:tc>
          <w:tcPr>
            <w:tcW w:w="3780" w:type="dxa"/>
          </w:tcPr>
          <w:p w14:paraId="52931CEE" w14:textId="77777777" w:rsidR="002E2E8F" w:rsidRPr="003D4923" w:rsidRDefault="002E2E8F" w:rsidP="00482229">
            <w:pPr>
              <w:cnfStyle w:val="100000000000" w:firstRow="1" w:lastRow="0" w:firstColumn="0" w:lastColumn="0" w:oddVBand="0" w:evenVBand="0" w:oddHBand="0" w:evenHBand="0" w:firstRowFirstColumn="0" w:firstRowLastColumn="0" w:lastRowFirstColumn="0" w:lastRowLastColumn="0"/>
              <w:rPr>
                <w:rStyle w:val="jsgrdq0"/>
                <w:rFonts w:ascii="Tahoma" w:hAnsi="Tahoma" w:cs="Tahoma"/>
                <w:color w:val="000000"/>
                <w:lang w:val="lv-LV"/>
              </w:rPr>
            </w:pPr>
            <w:r w:rsidRPr="003D4923">
              <w:rPr>
                <w:rStyle w:val="jsgrdq0"/>
                <w:rFonts w:ascii="Tahoma" w:hAnsi="Tahoma" w:cs="Tahoma"/>
                <w:color w:val="000000"/>
                <w:lang w:val="lv-LV"/>
              </w:rPr>
              <w:t>Dalības maksa</w:t>
            </w:r>
          </w:p>
        </w:tc>
      </w:tr>
      <w:tr w:rsidR="002E2E8F" w:rsidRPr="003D4923" w14:paraId="6BADE3AA" w14:textId="77777777" w:rsidTr="00482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38616C5" w14:textId="77777777" w:rsidR="002E2E8F" w:rsidRPr="003D4923" w:rsidRDefault="002E2E8F" w:rsidP="00482229">
            <w:pPr>
              <w:rPr>
                <w:rStyle w:val="jsgrdq0"/>
                <w:rFonts w:ascii="Tahoma" w:hAnsi="Tahoma" w:cs="Tahoma"/>
                <w:b w:val="0"/>
                <w:bCs w:val="0"/>
                <w:color w:val="000000"/>
                <w:lang w:val="lv-LV"/>
              </w:rPr>
            </w:pPr>
            <w:r w:rsidRPr="003D4923">
              <w:rPr>
                <w:rStyle w:val="jsgrdq0"/>
                <w:rFonts w:ascii="Tahoma" w:hAnsi="Tahoma" w:cs="Tahoma"/>
                <w:b w:val="0"/>
                <w:bCs w:val="0"/>
                <w:color w:val="000000"/>
                <w:lang w:val="lv-LV"/>
              </w:rPr>
              <w:t>U14, U16, U18 grupām puišiem un meitenēm</w:t>
            </w:r>
          </w:p>
        </w:tc>
        <w:tc>
          <w:tcPr>
            <w:tcW w:w="3780" w:type="dxa"/>
          </w:tcPr>
          <w:p w14:paraId="4A243FBC" w14:textId="4940E652" w:rsidR="002E2E8F" w:rsidRPr="003D4923" w:rsidRDefault="00A37E5B" w:rsidP="00482229">
            <w:pPr>
              <w:cnfStyle w:val="000000100000" w:firstRow="0" w:lastRow="0" w:firstColumn="0" w:lastColumn="0" w:oddVBand="0" w:evenVBand="0" w:oddHBand="1" w:evenHBand="0" w:firstRowFirstColumn="0" w:firstRowLastColumn="0" w:lastRowFirstColumn="0" w:lastRowLastColumn="0"/>
              <w:rPr>
                <w:rStyle w:val="jsgrdq0"/>
                <w:rFonts w:ascii="Tahoma" w:hAnsi="Tahoma" w:cs="Tahoma"/>
                <w:color w:val="000000"/>
                <w:lang w:val="lv-LV"/>
              </w:rPr>
            </w:pPr>
            <w:r>
              <w:rPr>
                <w:rStyle w:val="jsgrdq0"/>
                <w:rFonts w:ascii="Tahoma" w:hAnsi="Tahoma" w:cs="Tahoma"/>
                <w:color w:val="000000"/>
                <w:lang w:val="lv-LV"/>
              </w:rPr>
              <w:t>1</w:t>
            </w:r>
            <w:r w:rsidR="00534D8D">
              <w:rPr>
                <w:rStyle w:val="jsgrdq0"/>
                <w:rFonts w:ascii="Tahoma" w:hAnsi="Tahoma" w:cs="Tahoma"/>
                <w:color w:val="000000"/>
                <w:lang w:val="lv-LV"/>
              </w:rPr>
              <w:t>0</w:t>
            </w:r>
            <w:r w:rsidR="002E2E8F" w:rsidRPr="003D4923">
              <w:rPr>
                <w:rStyle w:val="jsgrdq0"/>
                <w:rFonts w:ascii="Tahoma" w:hAnsi="Tahoma" w:cs="Tahoma"/>
                <w:color w:val="000000"/>
                <w:lang w:val="lv-LV"/>
              </w:rPr>
              <w:t>€</w:t>
            </w:r>
          </w:p>
        </w:tc>
      </w:tr>
      <w:tr w:rsidR="002E2E8F" w:rsidRPr="003D4923" w14:paraId="0A65B93B" w14:textId="77777777" w:rsidTr="00482229">
        <w:tc>
          <w:tcPr>
            <w:cnfStyle w:val="001000000000" w:firstRow="0" w:lastRow="0" w:firstColumn="1" w:lastColumn="0" w:oddVBand="0" w:evenVBand="0" w:oddHBand="0" w:evenHBand="0" w:firstRowFirstColumn="0" w:firstRowLastColumn="0" w:lastRowFirstColumn="0" w:lastRowLastColumn="0"/>
            <w:tcW w:w="5395" w:type="dxa"/>
          </w:tcPr>
          <w:p w14:paraId="0903DED5" w14:textId="02590CFB" w:rsidR="002E2E8F" w:rsidRPr="003D4923" w:rsidRDefault="00534D8D" w:rsidP="00482229">
            <w:pPr>
              <w:jc w:val="both"/>
              <w:rPr>
                <w:rStyle w:val="jsgrdq0"/>
                <w:rFonts w:ascii="Tahoma" w:hAnsi="Tahoma" w:cs="Tahoma"/>
                <w:b w:val="0"/>
                <w:bCs w:val="0"/>
                <w:color w:val="222222"/>
                <w:lang w:val="lv-LV"/>
              </w:rPr>
            </w:pPr>
            <w:proofErr w:type="spellStart"/>
            <w:r>
              <w:rPr>
                <w:rStyle w:val="jsgrdq0"/>
                <w:rFonts w:ascii="Tahoma" w:hAnsi="Tahoma" w:cs="Tahoma"/>
                <w:b w:val="0"/>
                <w:bCs w:val="0"/>
                <w:color w:val="222222"/>
                <w:lang w:val="lv-LV"/>
              </w:rPr>
              <w:t>Open</w:t>
            </w:r>
            <w:proofErr w:type="spellEnd"/>
            <w:r>
              <w:rPr>
                <w:rStyle w:val="jsgrdq0"/>
                <w:rFonts w:ascii="Tahoma" w:hAnsi="Tahoma" w:cs="Tahoma"/>
                <w:b w:val="0"/>
                <w:bCs w:val="0"/>
                <w:color w:val="222222"/>
                <w:lang w:val="lv-LV"/>
              </w:rPr>
              <w:t xml:space="preserve"> Sporta, </w:t>
            </w:r>
            <w:proofErr w:type="spellStart"/>
            <w:r>
              <w:rPr>
                <w:rStyle w:val="jsgrdq0"/>
                <w:rFonts w:ascii="Tahoma" w:hAnsi="Tahoma" w:cs="Tahoma"/>
                <w:b w:val="0"/>
                <w:bCs w:val="0"/>
                <w:color w:val="222222"/>
                <w:lang w:val="lv-LV"/>
              </w:rPr>
              <w:t>Open</w:t>
            </w:r>
            <w:proofErr w:type="spellEnd"/>
            <w:r>
              <w:rPr>
                <w:rStyle w:val="jsgrdq0"/>
                <w:rFonts w:ascii="Tahoma" w:hAnsi="Tahoma" w:cs="Tahoma"/>
                <w:b w:val="0"/>
                <w:bCs w:val="0"/>
                <w:color w:val="222222"/>
                <w:lang w:val="lv-LV"/>
              </w:rPr>
              <w:t xml:space="preserve"> Iesācēju,</w:t>
            </w:r>
            <w:r w:rsidR="002E2E8F" w:rsidRPr="003D4923">
              <w:rPr>
                <w:rStyle w:val="jsgrdq0"/>
                <w:rFonts w:ascii="Tahoma" w:hAnsi="Tahoma" w:cs="Tahoma"/>
                <w:b w:val="0"/>
                <w:bCs w:val="0"/>
                <w:color w:val="222222"/>
                <w:lang w:val="lv-LV"/>
              </w:rPr>
              <w:t xml:space="preserve"> </w:t>
            </w:r>
            <w:proofErr w:type="spellStart"/>
            <w:r w:rsidR="002E2E8F" w:rsidRPr="003D4923">
              <w:rPr>
                <w:rStyle w:val="jsgrdq0"/>
                <w:rFonts w:ascii="Tahoma" w:hAnsi="Tahoma" w:cs="Tahoma"/>
                <w:b w:val="0"/>
                <w:bCs w:val="0"/>
                <w:color w:val="222222"/>
                <w:lang w:val="lv-LV"/>
              </w:rPr>
              <w:t>Master</w:t>
            </w:r>
            <w:proofErr w:type="spellEnd"/>
            <w:r w:rsidR="002E2E8F" w:rsidRPr="003D4923">
              <w:rPr>
                <w:rStyle w:val="jsgrdq0"/>
                <w:rFonts w:ascii="Tahoma" w:hAnsi="Tahoma" w:cs="Tahoma"/>
                <w:b w:val="0"/>
                <w:bCs w:val="0"/>
                <w:color w:val="222222"/>
                <w:lang w:val="lv-LV"/>
              </w:rPr>
              <w:t xml:space="preserve"> 1, 2, 3, 4, 5+ grupām </w:t>
            </w:r>
            <w:r w:rsidR="00E12F3C">
              <w:rPr>
                <w:rStyle w:val="jsgrdq0"/>
                <w:rFonts w:ascii="Tahoma" w:hAnsi="Tahoma" w:cs="Tahoma"/>
                <w:b w:val="0"/>
                <w:bCs w:val="0"/>
                <w:color w:val="222222"/>
                <w:lang w:val="lv-LV"/>
              </w:rPr>
              <w:t>(</w:t>
            </w:r>
            <w:r w:rsidR="00A37E5B">
              <w:rPr>
                <w:rStyle w:val="jsgrdq0"/>
                <w:rFonts w:ascii="Tahoma" w:hAnsi="Tahoma" w:cs="Tahoma"/>
                <w:b w:val="0"/>
                <w:bCs w:val="0"/>
                <w:color w:val="222222"/>
                <w:lang w:val="lv-LV"/>
              </w:rPr>
              <w:t xml:space="preserve">ar </w:t>
            </w:r>
            <w:r w:rsidR="00E12F3C">
              <w:rPr>
                <w:rStyle w:val="jsgrdq0"/>
                <w:rFonts w:ascii="Tahoma" w:hAnsi="Tahoma" w:cs="Tahoma"/>
                <w:b w:val="0"/>
                <w:bCs w:val="0"/>
                <w:color w:val="222222"/>
                <w:lang w:val="lv-LV"/>
              </w:rPr>
              <w:t xml:space="preserve">LRF vai UCI </w:t>
            </w:r>
            <w:r w:rsidR="00A37E5B">
              <w:rPr>
                <w:rStyle w:val="jsgrdq0"/>
                <w:rFonts w:ascii="Tahoma" w:hAnsi="Tahoma" w:cs="Tahoma"/>
                <w:b w:val="0"/>
                <w:bCs w:val="0"/>
                <w:color w:val="222222"/>
                <w:lang w:val="lv-LV"/>
              </w:rPr>
              <w:t>licenci</w:t>
            </w:r>
            <w:r w:rsidR="00E12F3C">
              <w:rPr>
                <w:rStyle w:val="jsgrdq0"/>
                <w:rFonts w:ascii="Tahoma" w:hAnsi="Tahoma" w:cs="Tahoma"/>
                <w:b w:val="0"/>
                <w:bCs w:val="0"/>
                <w:color w:val="222222"/>
                <w:lang w:val="lv-LV"/>
              </w:rPr>
              <w:t>)</w:t>
            </w:r>
          </w:p>
          <w:p w14:paraId="74883E68" w14:textId="77777777" w:rsidR="002E2E8F" w:rsidRPr="003D4923" w:rsidRDefault="002E2E8F" w:rsidP="00482229">
            <w:pPr>
              <w:rPr>
                <w:rStyle w:val="jsgrdq0"/>
                <w:rFonts w:ascii="Tahoma" w:hAnsi="Tahoma" w:cs="Tahoma"/>
                <w:b w:val="0"/>
                <w:bCs w:val="0"/>
                <w:color w:val="000000"/>
                <w:lang w:val="lv-LV"/>
              </w:rPr>
            </w:pPr>
          </w:p>
        </w:tc>
        <w:tc>
          <w:tcPr>
            <w:tcW w:w="3780" w:type="dxa"/>
          </w:tcPr>
          <w:p w14:paraId="29CF225B" w14:textId="082C6756" w:rsidR="002E2E8F" w:rsidRPr="003D4923" w:rsidRDefault="00A215BA" w:rsidP="00482229">
            <w:pPr>
              <w:cnfStyle w:val="000000000000" w:firstRow="0" w:lastRow="0" w:firstColumn="0" w:lastColumn="0" w:oddVBand="0" w:evenVBand="0" w:oddHBand="0" w:evenHBand="0" w:firstRowFirstColumn="0" w:firstRowLastColumn="0" w:lastRowFirstColumn="0" w:lastRowLastColumn="0"/>
              <w:rPr>
                <w:rStyle w:val="jsgrdq0"/>
                <w:rFonts w:ascii="Tahoma" w:hAnsi="Tahoma" w:cs="Tahoma"/>
                <w:color w:val="000000"/>
                <w:lang w:val="lv-LV"/>
              </w:rPr>
            </w:pPr>
            <w:r>
              <w:rPr>
                <w:rStyle w:val="jsgrdq0"/>
                <w:rFonts w:ascii="Tahoma" w:hAnsi="Tahoma" w:cs="Tahoma"/>
                <w:lang w:val="lv-LV"/>
              </w:rPr>
              <w:t>20</w:t>
            </w:r>
            <w:r w:rsidR="002E2E8F" w:rsidRPr="003D4923">
              <w:rPr>
                <w:rStyle w:val="jsgrdq0"/>
                <w:rFonts w:ascii="Tahoma" w:hAnsi="Tahoma" w:cs="Tahoma"/>
                <w:lang w:val="lv-LV"/>
              </w:rPr>
              <w:t>€</w:t>
            </w:r>
          </w:p>
        </w:tc>
      </w:tr>
      <w:tr w:rsidR="002E2E8F" w:rsidRPr="003D4923" w14:paraId="67940DDF" w14:textId="77777777" w:rsidTr="00482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B7FBA70" w14:textId="78025CD3" w:rsidR="002E2E8F" w:rsidRPr="003D4923" w:rsidRDefault="00A37E5B" w:rsidP="00482229">
            <w:pPr>
              <w:rPr>
                <w:rStyle w:val="jsgrdq0"/>
                <w:rFonts w:ascii="Tahoma" w:hAnsi="Tahoma" w:cs="Tahoma"/>
                <w:b w:val="0"/>
                <w:bCs w:val="0"/>
                <w:color w:val="000000"/>
                <w:lang w:val="lv-LV"/>
              </w:rPr>
            </w:pPr>
            <w:r>
              <w:rPr>
                <w:rStyle w:val="jsgrdq0"/>
                <w:rFonts w:ascii="Tahoma" w:hAnsi="Tahoma" w:cs="Tahoma"/>
                <w:b w:val="0"/>
                <w:bCs w:val="0"/>
                <w:color w:val="222222"/>
                <w:lang w:val="lv-LV"/>
              </w:rPr>
              <w:t>Nelicencētajiem sportistiem</w:t>
            </w:r>
            <w:r w:rsidR="007162AA">
              <w:rPr>
                <w:rStyle w:val="jsgrdq0"/>
                <w:rFonts w:ascii="Tahoma" w:hAnsi="Tahoma" w:cs="Tahoma"/>
                <w:b w:val="0"/>
                <w:bCs w:val="0"/>
                <w:color w:val="222222"/>
                <w:lang w:val="lv-LV"/>
              </w:rPr>
              <w:t xml:space="preserve"> neatkarīgi no vecuma grupas.</w:t>
            </w:r>
          </w:p>
        </w:tc>
        <w:tc>
          <w:tcPr>
            <w:tcW w:w="3780" w:type="dxa"/>
          </w:tcPr>
          <w:p w14:paraId="6E2048C1" w14:textId="13ED8C7D" w:rsidR="002E2E8F" w:rsidRPr="003D4923" w:rsidRDefault="00A37E5B" w:rsidP="00482229">
            <w:pPr>
              <w:cnfStyle w:val="000000100000" w:firstRow="0" w:lastRow="0" w:firstColumn="0" w:lastColumn="0" w:oddVBand="0" w:evenVBand="0" w:oddHBand="1" w:evenHBand="0" w:firstRowFirstColumn="0" w:firstRowLastColumn="0" w:lastRowFirstColumn="0" w:lastRowLastColumn="0"/>
              <w:rPr>
                <w:rStyle w:val="jsgrdq0"/>
                <w:rFonts w:ascii="Tahoma" w:hAnsi="Tahoma" w:cs="Tahoma"/>
                <w:lang w:val="lv-LV"/>
              </w:rPr>
            </w:pPr>
            <w:r>
              <w:rPr>
                <w:rStyle w:val="jsgrdq0"/>
                <w:rFonts w:ascii="Tahoma" w:hAnsi="Tahoma" w:cs="Tahoma"/>
                <w:lang w:val="lv-LV"/>
              </w:rPr>
              <w:t>2</w:t>
            </w:r>
            <w:r w:rsidR="00534D8D">
              <w:rPr>
                <w:rStyle w:val="jsgrdq0"/>
                <w:rFonts w:ascii="Tahoma" w:hAnsi="Tahoma" w:cs="Tahoma"/>
                <w:lang w:val="lv-LV"/>
              </w:rPr>
              <w:t>5</w:t>
            </w:r>
            <w:r w:rsidR="002E2E8F" w:rsidRPr="003D4923">
              <w:rPr>
                <w:rStyle w:val="jsgrdq0"/>
                <w:rFonts w:ascii="Tahoma" w:hAnsi="Tahoma" w:cs="Tahoma"/>
                <w:lang w:val="lv-LV"/>
              </w:rPr>
              <w:t>€</w:t>
            </w:r>
          </w:p>
        </w:tc>
      </w:tr>
    </w:tbl>
    <w:p w14:paraId="2DE29ABF" w14:textId="2A22E967" w:rsidR="002E2E8F" w:rsidRPr="003D4923" w:rsidRDefault="002E2E8F" w:rsidP="002E2E8F">
      <w:pPr>
        <w:spacing w:after="0"/>
        <w:jc w:val="both"/>
        <w:rPr>
          <w:rStyle w:val="jsgrdq0"/>
          <w:rFonts w:ascii="Tahoma" w:hAnsi="Tahoma" w:cs="Tahoma"/>
          <w:color w:val="222222"/>
          <w:lang w:val="lv-LV"/>
        </w:rPr>
      </w:pPr>
      <w:r w:rsidRPr="003D4923">
        <w:rPr>
          <w:rStyle w:val="jsgrdq0"/>
          <w:rFonts w:ascii="Tahoma" w:hAnsi="Tahoma" w:cs="Tahoma"/>
          <w:color w:val="222222"/>
          <w:lang w:val="lv-LV"/>
        </w:rPr>
        <w:t>Dalības maksu iespējams veikt pasākuma norises vietā esošajā reģistrācijas centrā laikā no pulksten 08:30 – 14:00, vai ar pārskaitījum</w:t>
      </w:r>
      <w:r w:rsidR="00A37E5B">
        <w:rPr>
          <w:rStyle w:val="jsgrdq0"/>
          <w:rFonts w:ascii="Tahoma" w:hAnsi="Tahoma" w:cs="Tahoma"/>
          <w:color w:val="222222"/>
          <w:lang w:val="lv-LV"/>
        </w:rPr>
        <w:t>u, atbilstoši konkrētajam posm</w:t>
      </w:r>
      <w:r w:rsidR="001A40E3">
        <w:rPr>
          <w:rStyle w:val="jsgrdq0"/>
          <w:rFonts w:ascii="Tahoma" w:hAnsi="Tahoma" w:cs="Tahoma"/>
          <w:color w:val="222222"/>
          <w:lang w:val="lv-LV"/>
        </w:rPr>
        <w:t>am</w:t>
      </w:r>
      <w:r w:rsidR="00A37E5B">
        <w:rPr>
          <w:rStyle w:val="jsgrdq0"/>
          <w:rFonts w:ascii="Tahoma" w:hAnsi="Tahoma" w:cs="Tahoma"/>
          <w:color w:val="222222"/>
          <w:lang w:val="lv-LV"/>
        </w:rPr>
        <w:t xml:space="preserve"> norādītajā </w:t>
      </w:r>
      <w:r w:rsidR="00E12F3C">
        <w:rPr>
          <w:rStyle w:val="jsgrdq0"/>
          <w:rFonts w:ascii="Tahoma" w:hAnsi="Tahoma" w:cs="Tahoma"/>
          <w:color w:val="222222"/>
          <w:lang w:val="lv-LV"/>
        </w:rPr>
        <w:t>nolikumā</w:t>
      </w:r>
      <w:r w:rsidR="00A37E5B">
        <w:rPr>
          <w:rStyle w:val="jsgrdq0"/>
          <w:rFonts w:ascii="Tahoma" w:hAnsi="Tahoma" w:cs="Tahoma"/>
          <w:color w:val="222222"/>
          <w:lang w:val="lv-LV"/>
        </w:rPr>
        <w:t xml:space="preserve">. </w:t>
      </w:r>
    </w:p>
    <w:p w14:paraId="0EE40969" w14:textId="77777777" w:rsidR="001A40E3" w:rsidRDefault="001A40E3" w:rsidP="002E2E8F">
      <w:pPr>
        <w:spacing w:after="0"/>
        <w:rPr>
          <w:rStyle w:val="jsgrdq0"/>
          <w:rFonts w:ascii="Tahoma" w:hAnsi="Tahoma" w:cs="Tahoma"/>
          <w:b/>
          <w:color w:val="000000"/>
          <w:lang w:val="lv-LV"/>
        </w:rPr>
      </w:pPr>
      <w:bookmarkStart w:id="0" w:name="_Hlk96590861"/>
    </w:p>
    <w:p w14:paraId="6F470D92" w14:textId="77777777" w:rsidR="001A40E3" w:rsidRDefault="001A40E3" w:rsidP="002E2E8F">
      <w:pPr>
        <w:spacing w:after="0"/>
        <w:rPr>
          <w:rStyle w:val="jsgrdq0"/>
          <w:rFonts w:ascii="Tahoma" w:hAnsi="Tahoma" w:cs="Tahoma"/>
          <w:b/>
          <w:color w:val="000000"/>
          <w:lang w:val="lv-LV"/>
        </w:rPr>
      </w:pPr>
    </w:p>
    <w:p w14:paraId="576228D2" w14:textId="5D49B239" w:rsidR="002E2E8F" w:rsidRPr="003D4923" w:rsidRDefault="002E2E8F" w:rsidP="002E2E8F">
      <w:pPr>
        <w:spacing w:after="0"/>
        <w:rPr>
          <w:rStyle w:val="jsgrdq0"/>
          <w:rFonts w:ascii="Tahoma" w:hAnsi="Tahoma" w:cs="Tahoma"/>
          <w:b/>
          <w:color w:val="000000"/>
          <w:lang w:val="lv-LV"/>
        </w:rPr>
      </w:pPr>
      <w:r w:rsidRPr="003D4923">
        <w:rPr>
          <w:rStyle w:val="jsgrdq0"/>
          <w:rFonts w:ascii="Tahoma" w:hAnsi="Tahoma" w:cs="Tahoma"/>
          <w:b/>
          <w:color w:val="000000"/>
          <w:lang w:val="lv-LV"/>
        </w:rPr>
        <w:t>Dalības maksā ietilpst:</w:t>
      </w:r>
    </w:p>
    <w:p w14:paraId="6BC4F16E" w14:textId="77777777" w:rsidR="002E2E8F" w:rsidRPr="003D4923" w:rsidRDefault="002E2E8F" w:rsidP="002E2E8F">
      <w:pPr>
        <w:pStyle w:val="Sarakstarindkopa"/>
        <w:numPr>
          <w:ilvl w:val="0"/>
          <w:numId w:val="18"/>
        </w:numPr>
        <w:spacing w:after="0"/>
        <w:rPr>
          <w:rStyle w:val="jsgrdq0"/>
          <w:rFonts w:ascii="Tahoma" w:hAnsi="Tahoma" w:cs="Tahoma"/>
          <w:color w:val="000000"/>
          <w:lang w:val="lv-LV"/>
        </w:rPr>
      </w:pPr>
      <w:r w:rsidRPr="003D4923">
        <w:rPr>
          <w:rStyle w:val="jsgrdq0"/>
          <w:rFonts w:ascii="Tahoma" w:hAnsi="Tahoma" w:cs="Tahoma"/>
          <w:color w:val="000000"/>
          <w:lang w:val="lv-LV"/>
        </w:rPr>
        <w:t>Elektroniskā laika uzskaite.</w:t>
      </w:r>
    </w:p>
    <w:p w14:paraId="7D6EED70" w14:textId="63EB1CB9" w:rsidR="002E2E8F" w:rsidRPr="003D4923" w:rsidRDefault="002E2E8F" w:rsidP="002E2E8F">
      <w:pPr>
        <w:pStyle w:val="Sarakstarindkopa"/>
        <w:numPr>
          <w:ilvl w:val="0"/>
          <w:numId w:val="18"/>
        </w:numPr>
        <w:spacing w:after="0"/>
        <w:rPr>
          <w:rStyle w:val="jsgrdq0"/>
          <w:rFonts w:ascii="Tahoma" w:hAnsi="Tahoma" w:cs="Tahoma"/>
          <w:color w:val="000000"/>
          <w:lang w:val="lv-LV"/>
        </w:rPr>
      </w:pPr>
      <w:r w:rsidRPr="003D4923">
        <w:rPr>
          <w:rStyle w:val="jsgrdq0"/>
          <w:rFonts w:ascii="Tahoma" w:hAnsi="Tahoma" w:cs="Tahoma"/>
          <w:color w:val="000000"/>
          <w:lang w:val="lv-LV"/>
        </w:rPr>
        <w:t>Online rezultāti sacensību laikā</w:t>
      </w:r>
      <w:r w:rsidR="00E12F3C">
        <w:rPr>
          <w:rStyle w:val="jsgrdq0"/>
          <w:rFonts w:ascii="Tahoma" w:hAnsi="Tahoma" w:cs="Tahoma"/>
          <w:color w:val="000000"/>
          <w:lang w:val="lv-LV"/>
        </w:rPr>
        <w:t xml:space="preserve"> un pēc sacensībām</w:t>
      </w:r>
      <w:r>
        <w:rPr>
          <w:rStyle w:val="jsgrdq0"/>
          <w:rFonts w:ascii="Tahoma" w:hAnsi="Tahoma" w:cs="Tahoma"/>
          <w:color w:val="000000"/>
          <w:lang w:val="lv-LV"/>
        </w:rPr>
        <w:t>.</w:t>
      </w:r>
    </w:p>
    <w:p w14:paraId="2397D1DB" w14:textId="77777777" w:rsidR="002E2E8F" w:rsidRPr="003D4923" w:rsidRDefault="002E2E8F" w:rsidP="002E2E8F">
      <w:pPr>
        <w:pStyle w:val="Sarakstarindkopa"/>
        <w:numPr>
          <w:ilvl w:val="0"/>
          <w:numId w:val="18"/>
        </w:numPr>
        <w:spacing w:after="0"/>
        <w:rPr>
          <w:rStyle w:val="jsgrdq0"/>
          <w:rFonts w:ascii="Tahoma" w:hAnsi="Tahoma" w:cs="Tahoma"/>
          <w:color w:val="000000"/>
          <w:lang w:val="lv-LV"/>
        </w:rPr>
      </w:pPr>
      <w:r w:rsidRPr="003D4923">
        <w:rPr>
          <w:rStyle w:val="jsgrdq0"/>
          <w:rFonts w:ascii="Tahoma" w:hAnsi="Tahoma" w:cs="Tahoma"/>
          <w:color w:val="000000"/>
          <w:lang w:val="lv-LV"/>
        </w:rPr>
        <w:t>Foto galerija līdz 2 dienu laikā pēc finiša.</w:t>
      </w:r>
    </w:p>
    <w:p w14:paraId="3C06238D" w14:textId="77777777" w:rsidR="002E2E8F" w:rsidRPr="003D4923" w:rsidRDefault="002E2E8F" w:rsidP="002E2E8F">
      <w:pPr>
        <w:pStyle w:val="Sarakstarindkopa"/>
        <w:numPr>
          <w:ilvl w:val="0"/>
          <w:numId w:val="18"/>
        </w:numPr>
        <w:spacing w:after="0"/>
        <w:rPr>
          <w:rStyle w:val="jsgrdq0"/>
          <w:rFonts w:ascii="Tahoma" w:hAnsi="Tahoma" w:cs="Tahoma"/>
          <w:color w:val="000000"/>
          <w:lang w:val="lv-LV"/>
        </w:rPr>
      </w:pPr>
      <w:r w:rsidRPr="003D4923">
        <w:rPr>
          <w:rStyle w:val="jsgrdq0"/>
          <w:rFonts w:ascii="Tahoma" w:hAnsi="Tahoma" w:cs="Tahoma"/>
          <w:color w:val="000000"/>
          <w:lang w:val="lv-LV"/>
        </w:rPr>
        <w:t>Balvas 1. – 3. vietu ieguvējiem vecuma grupās.</w:t>
      </w:r>
    </w:p>
    <w:bookmarkEnd w:id="0"/>
    <w:p w14:paraId="528EBD13" w14:textId="77777777" w:rsidR="002E2E8F" w:rsidRDefault="002E2E8F" w:rsidP="002E2E8F">
      <w:pPr>
        <w:spacing w:after="0"/>
        <w:rPr>
          <w:rStyle w:val="jsgrdq0"/>
          <w:rFonts w:ascii="Tahoma" w:hAnsi="Tahoma" w:cs="Tahoma"/>
          <w:color w:val="000000"/>
          <w:lang w:val="lv-LV"/>
        </w:rPr>
      </w:pPr>
    </w:p>
    <w:p w14:paraId="1EA6571A" w14:textId="1FA73BF1" w:rsidR="009767FE" w:rsidRPr="009767FE" w:rsidRDefault="009767FE" w:rsidP="009767FE">
      <w:pPr>
        <w:pStyle w:val="Sarakstarindkopa"/>
        <w:numPr>
          <w:ilvl w:val="0"/>
          <w:numId w:val="2"/>
        </w:numPr>
        <w:spacing w:after="0"/>
        <w:jc w:val="both"/>
        <w:rPr>
          <w:rStyle w:val="jsgrdq0"/>
          <w:rFonts w:ascii="Tahoma" w:hAnsi="Tahoma" w:cs="Tahoma"/>
          <w:b/>
          <w:bCs/>
          <w:color w:val="222222"/>
          <w:lang w:val="lv-LV"/>
        </w:rPr>
      </w:pPr>
      <w:r>
        <w:rPr>
          <w:rStyle w:val="jsgrdq0"/>
          <w:rFonts w:ascii="Tahoma" w:hAnsi="Tahoma" w:cs="Tahoma"/>
          <w:b/>
          <w:bCs/>
          <w:color w:val="222222"/>
          <w:lang w:val="lv-LV"/>
        </w:rPr>
        <w:t xml:space="preserve"> </w:t>
      </w:r>
      <w:r w:rsidRPr="009767FE">
        <w:rPr>
          <w:rStyle w:val="jsgrdq0"/>
          <w:rFonts w:ascii="Tahoma" w:hAnsi="Tahoma" w:cs="Tahoma"/>
          <w:b/>
          <w:bCs/>
          <w:color w:val="222222"/>
          <w:lang w:val="lv-LV"/>
        </w:rPr>
        <w:t>LICENČU KONTROLE</w:t>
      </w:r>
    </w:p>
    <w:p w14:paraId="6E68393D" w14:textId="7E77093F" w:rsidR="009767FE" w:rsidRPr="003D4923" w:rsidRDefault="009767FE" w:rsidP="009767FE">
      <w:pPr>
        <w:spacing w:after="0"/>
        <w:jc w:val="both"/>
        <w:rPr>
          <w:rFonts w:ascii="Tahoma" w:hAnsi="Tahoma" w:cs="Tahoma"/>
          <w:color w:val="000000"/>
          <w:lang w:val="lv-LV"/>
        </w:rPr>
      </w:pPr>
      <w:r w:rsidRPr="003D4923">
        <w:rPr>
          <w:rFonts w:ascii="Tahoma" w:hAnsi="Tahoma" w:cs="Tahoma"/>
          <w:color w:val="000000"/>
          <w:lang w:val="lv-LV"/>
        </w:rPr>
        <w:t>Licences tiek pārbaudītas sekretariātā, ņemot vērā iepriekšējo reģistrāciju</w:t>
      </w:r>
      <w:r w:rsidR="00534D8D">
        <w:rPr>
          <w:rFonts w:ascii="Tahoma" w:hAnsi="Tahoma" w:cs="Tahoma"/>
          <w:color w:val="000000"/>
          <w:lang w:val="lv-LV"/>
        </w:rPr>
        <w:t xml:space="preserve"> priekš dalības maksas apmēra noteikšanas. </w:t>
      </w:r>
      <w:r w:rsidRPr="003D4923">
        <w:rPr>
          <w:rFonts w:ascii="Tahoma" w:hAnsi="Tahoma" w:cs="Tahoma"/>
          <w:color w:val="000000"/>
          <w:lang w:val="lv-LV"/>
        </w:rPr>
        <w:t xml:space="preserve">  </w:t>
      </w:r>
    </w:p>
    <w:p w14:paraId="2F68CD3A" w14:textId="77777777" w:rsidR="009767FE" w:rsidRPr="003D4923" w:rsidRDefault="009767FE" w:rsidP="009767FE">
      <w:pPr>
        <w:spacing w:after="0"/>
        <w:jc w:val="both"/>
        <w:rPr>
          <w:rFonts w:ascii="Tahoma" w:hAnsi="Tahoma" w:cs="Tahoma"/>
          <w:b/>
          <w:bCs/>
          <w:color w:val="222222"/>
          <w:lang w:val="lv-LV"/>
        </w:rPr>
      </w:pPr>
    </w:p>
    <w:p w14:paraId="6295EB7B" w14:textId="1FB3C628" w:rsidR="009767FE" w:rsidRPr="009767FE" w:rsidRDefault="009767FE" w:rsidP="009767FE">
      <w:pPr>
        <w:pStyle w:val="Sarakstarindkopa"/>
        <w:numPr>
          <w:ilvl w:val="0"/>
          <w:numId w:val="2"/>
        </w:numPr>
        <w:spacing w:after="0"/>
        <w:jc w:val="both"/>
        <w:rPr>
          <w:rFonts w:ascii="Tahoma" w:hAnsi="Tahoma" w:cs="Tahoma"/>
          <w:b/>
          <w:color w:val="000000"/>
          <w:lang w:val="lv-LV"/>
        </w:rPr>
      </w:pPr>
      <w:r>
        <w:rPr>
          <w:rFonts w:ascii="Tahoma" w:hAnsi="Tahoma" w:cs="Tahoma"/>
          <w:b/>
          <w:color w:val="000000"/>
          <w:lang w:val="lv-LV"/>
        </w:rPr>
        <w:t xml:space="preserve"> </w:t>
      </w:r>
      <w:r w:rsidRPr="009767FE">
        <w:rPr>
          <w:rFonts w:ascii="Tahoma" w:hAnsi="Tahoma" w:cs="Tahoma"/>
          <w:b/>
          <w:color w:val="000000"/>
          <w:lang w:val="lv-LV"/>
        </w:rPr>
        <w:t>SASCENSĪBU NUMURI</w:t>
      </w:r>
    </w:p>
    <w:p w14:paraId="73BF34A9" w14:textId="50AF5802" w:rsidR="00A215BA" w:rsidRDefault="00A215BA" w:rsidP="009767FE">
      <w:pPr>
        <w:spacing w:after="0"/>
        <w:jc w:val="both"/>
        <w:rPr>
          <w:rFonts w:ascii="Tahoma" w:hAnsi="Tahoma" w:cs="Tahoma"/>
          <w:color w:val="000000"/>
          <w:lang w:val="lv-LV"/>
        </w:rPr>
      </w:pPr>
      <w:r>
        <w:rPr>
          <w:rFonts w:ascii="Tahoma" w:hAnsi="Tahoma" w:cs="Tahoma"/>
          <w:color w:val="000000"/>
          <w:lang w:val="lv-LV"/>
        </w:rPr>
        <w:t>11.1. </w:t>
      </w:r>
      <w:r w:rsidR="009767FE" w:rsidRPr="009767FE">
        <w:rPr>
          <w:rFonts w:ascii="Tahoma" w:hAnsi="Tahoma" w:cs="Tahoma"/>
          <w:color w:val="000000"/>
          <w:lang w:val="lv-LV"/>
        </w:rPr>
        <w:t xml:space="preserve">Katram dalībniekam </w:t>
      </w:r>
      <w:r>
        <w:rPr>
          <w:rFonts w:ascii="Tahoma" w:hAnsi="Tahoma" w:cs="Tahoma"/>
          <w:color w:val="000000"/>
          <w:lang w:val="lv-LV"/>
        </w:rPr>
        <w:t xml:space="preserve"> uz visus sezonu tiek piešķirts viens stūres numurs</w:t>
      </w:r>
    </w:p>
    <w:p w14:paraId="1BC3584E" w14:textId="62BE3EF9" w:rsidR="00A215BA" w:rsidRDefault="00A215BA" w:rsidP="009767FE">
      <w:pPr>
        <w:spacing w:after="0"/>
        <w:jc w:val="both"/>
        <w:rPr>
          <w:rFonts w:ascii="Tahoma" w:hAnsi="Tahoma" w:cs="Tahoma"/>
          <w:color w:val="000000"/>
          <w:lang w:val="lv-LV"/>
        </w:rPr>
      </w:pPr>
      <w:r>
        <w:rPr>
          <w:rFonts w:ascii="Tahoma" w:hAnsi="Tahoma" w:cs="Tahoma"/>
          <w:color w:val="000000"/>
          <w:lang w:val="lv-LV"/>
        </w:rPr>
        <w:t>11.2. </w:t>
      </w:r>
      <w:r w:rsidR="00CB2D3E">
        <w:rPr>
          <w:rFonts w:ascii="Tahoma" w:hAnsi="Tahoma" w:cs="Tahoma"/>
          <w:color w:val="000000"/>
          <w:lang w:val="lv-LV"/>
        </w:rPr>
        <w:t>Jauna numura saņemšana pēc nozaudēšanas – 10,00 EUR.</w:t>
      </w:r>
    </w:p>
    <w:p w14:paraId="0A5FC54F" w14:textId="32369A03" w:rsidR="007162AA" w:rsidRPr="00534D8D" w:rsidRDefault="007162AA" w:rsidP="009767FE">
      <w:pPr>
        <w:spacing w:after="0"/>
        <w:jc w:val="both"/>
        <w:rPr>
          <w:rFonts w:ascii="Tahoma" w:hAnsi="Tahoma" w:cs="Tahoma"/>
          <w:color w:val="000000"/>
          <w:lang w:val="lv-LV"/>
        </w:rPr>
      </w:pPr>
    </w:p>
    <w:p w14:paraId="6B3F08FA" w14:textId="77777777" w:rsidR="007162AA" w:rsidRPr="009767FE" w:rsidRDefault="007162AA" w:rsidP="009767FE">
      <w:pPr>
        <w:spacing w:after="0"/>
        <w:jc w:val="both"/>
        <w:rPr>
          <w:rFonts w:ascii="Tahoma" w:hAnsi="Tahoma" w:cs="Tahoma"/>
          <w:b/>
          <w:bCs/>
          <w:color w:val="222222"/>
          <w:lang w:val="lv-LV"/>
        </w:rPr>
      </w:pPr>
    </w:p>
    <w:p w14:paraId="341E70C4" w14:textId="78FE1669" w:rsidR="009767FE" w:rsidRPr="009767FE" w:rsidRDefault="009767FE" w:rsidP="009767FE">
      <w:pPr>
        <w:pStyle w:val="Sarakstarindkopa"/>
        <w:numPr>
          <w:ilvl w:val="0"/>
          <w:numId w:val="2"/>
        </w:numPr>
        <w:spacing w:after="0"/>
        <w:jc w:val="both"/>
        <w:rPr>
          <w:rStyle w:val="jsgrdq0"/>
          <w:rFonts w:ascii="Tahoma" w:hAnsi="Tahoma" w:cs="Tahoma"/>
          <w:b/>
          <w:bCs/>
          <w:color w:val="222222"/>
          <w:lang w:val="lv-LV"/>
        </w:rPr>
      </w:pPr>
      <w:r w:rsidRPr="009767FE">
        <w:rPr>
          <w:rStyle w:val="jsgrdq0"/>
          <w:rFonts w:ascii="Tahoma" w:hAnsi="Tahoma" w:cs="Tahoma"/>
          <w:b/>
          <w:bCs/>
          <w:color w:val="222222"/>
          <w:lang w:val="lv-LV"/>
        </w:rPr>
        <w:t>APBALVOŠANAS CEREMONIJA</w:t>
      </w:r>
    </w:p>
    <w:p w14:paraId="0ED8D9E9" w14:textId="0255368E" w:rsidR="009767FE" w:rsidRPr="009767FE" w:rsidRDefault="009767FE" w:rsidP="009767FE">
      <w:pPr>
        <w:pStyle w:val="Sarakstarindkopa"/>
        <w:numPr>
          <w:ilvl w:val="1"/>
          <w:numId w:val="2"/>
        </w:numPr>
        <w:spacing w:after="0"/>
        <w:rPr>
          <w:rFonts w:ascii="Tahoma" w:hAnsi="Tahoma" w:cs="Tahoma"/>
          <w:lang w:val="lv-LV"/>
        </w:rPr>
      </w:pPr>
      <w:r w:rsidRPr="009767FE">
        <w:rPr>
          <w:rFonts w:ascii="Tahoma" w:hAnsi="Tahoma" w:cs="Tahoma"/>
          <w:lang w:val="lv-LV"/>
        </w:rPr>
        <w:t xml:space="preserve">Latvijas kausa seriālā MTB XCO krosā katrā posmā </w:t>
      </w:r>
      <w:r>
        <w:rPr>
          <w:rFonts w:ascii="Tahoma" w:hAnsi="Tahoma" w:cs="Tahoma"/>
          <w:lang w:val="lv-LV"/>
        </w:rPr>
        <w:t xml:space="preserve">individuālajā vērtējumā </w:t>
      </w:r>
      <w:r w:rsidRPr="009767FE">
        <w:rPr>
          <w:rFonts w:ascii="Tahoma" w:hAnsi="Tahoma" w:cs="Tahoma"/>
          <w:lang w:val="lv-LV"/>
        </w:rPr>
        <w:t xml:space="preserve">tiek apbalvoti 1. - 3. vietu ieguvēji definētajās </w:t>
      </w:r>
      <w:r w:rsidR="00E12F3C">
        <w:rPr>
          <w:rFonts w:ascii="Tahoma" w:hAnsi="Tahoma" w:cs="Tahoma"/>
          <w:lang w:val="lv-LV"/>
        </w:rPr>
        <w:t>kategorijās</w:t>
      </w:r>
      <w:r w:rsidRPr="009767FE">
        <w:rPr>
          <w:rFonts w:ascii="Tahoma" w:hAnsi="Tahoma" w:cs="Tahoma"/>
          <w:lang w:val="lv-LV"/>
        </w:rPr>
        <w:t xml:space="preserve"> ar medaļām un sponsoru balvām. </w:t>
      </w:r>
    </w:p>
    <w:p w14:paraId="145417DC" w14:textId="5F0FF5CA" w:rsidR="009767FE" w:rsidRPr="009767FE" w:rsidRDefault="009767FE" w:rsidP="009767FE">
      <w:pPr>
        <w:pStyle w:val="Sarakstarindkopa"/>
        <w:numPr>
          <w:ilvl w:val="1"/>
          <w:numId w:val="2"/>
        </w:numPr>
        <w:spacing w:after="0"/>
        <w:jc w:val="both"/>
        <w:rPr>
          <w:rFonts w:ascii="Tahoma" w:hAnsi="Tahoma" w:cs="Tahoma"/>
          <w:color w:val="000000"/>
          <w:lang w:val="lv-LV"/>
        </w:rPr>
      </w:pPr>
      <w:r w:rsidRPr="009767FE">
        <w:rPr>
          <w:rFonts w:ascii="Tahoma" w:hAnsi="Tahoma" w:cs="Tahoma"/>
          <w:color w:val="000000"/>
          <w:lang w:val="lv-LV"/>
        </w:rPr>
        <w:t xml:space="preserve">Dalībniekiem apbalvošanā ir jāpiedalās sacensību formas tērpā, velkot komandas kreklu un bikses. </w:t>
      </w:r>
    </w:p>
    <w:p w14:paraId="79240D23" w14:textId="307C2C04" w:rsidR="009767FE" w:rsidRDefault="009767FE" w:rsidP="009767FE">
      <w:pPr>
        <w:pStyle w:val="Sarakstarindkopa"/>
        <w:numPr>
          <w:ilvl w:val="1"/>
          <w:numId w:val="2"/>
        </w:numPr>
        <w:spacing w:after="0"/>
        <w:jc w:val="both"/>
        <w:rPr>
          <w:rFonts w:ascii="Tahoma" w:hAnsi="Tahoma" w:cs="Tahoma"/>
          <w:color w:val="000000"/>
          <w:lang w:val="lv-LV"/>
        </w:rPr>
      </w:pPr>
      <w:r w:rsidRPr="009767FE">
        <w:rPr>
          <w:rFonts w:ascii="Tahoma" w:hAnsi="Tahoma" w:cs="Tahoma"/>
          <w:color w:val="000000"/>
          <w:lang w:val="lv-LV"/>
        </w:rPr>
        <w:t xml:space="preserve">Oficiālajā apbalvošanas ceremonijā ir obligāti jāpiedalās visiem sportistiem, kuri ir ieguvuši godalgotas vietas savās vecuma grupā. Sportisti, kuri neierodas uz apbalvošanas ceremoniju, zaudē tiesības uz balvām un viņiem var tikt uzlikts naudas sods saskaņā ar UCI noteikumiem. </w:t>
      </w:r>
    </w:p>
    <w:p w14:paraId="26B171EB" w14:textId="77777777" w:rsidR="00690DF5" w:rsidRDefault="00690DF5" w:rsidP="00690DF5">
      <w:pPr>
        <w:pStyle w:val="Sarakstarindkopa"/>
        <w:spacing w:after="0"/>
        <w:ind w:left="1287"/>
        <w:jc w:val="both"/>
        <w:rPr>
          <w:rFonts w:ascii="Tahoma" w:hAnsi="Tahoma" w:cs="Tahoma"/>
          <w:color w:val="000000"/>
          <w:lang w:val="lv-LV"/>
        </w:rPr>
      </w:pPr>
    </w:p>
    <w:p w14:paraId="79287059" w14:textId="42C0FC50" w:rsidR="009767FE" w:rsidRPr="003D4923" w:rsidRDefault="009767FE" w:rsidP="009767FE">
      <w:pPr>
        <w:pStyle w:val="Sarakstarindkopa"/>
        <w:numPr>
          <w:ilvl w:val="0"/>
          <w:numId w:val="2"/>
        </w:numPr>
        <w:spacing w:after="0" w:line="240" w:lineRule="auto"/>
        <w:rPr>
          <w:rStyle w:val="jsgrdq0"/>
          <w:rFonts w:ascii="Tahoma" w:hAnsi="Tahoma" w:cs="Tahoma"/>
          <w:b/>
          <w:bCs/>
          <w:color w:val="222222"/>
          <w:lang w:val="lv-LV"/>
        </w:rPr>
      </w:pPr>
      <w:r>
        <w:rPr>
          <w:rStyle w:val="jsgrdq0"/>
          <w:rFonts w:ascii="Tahoma" w:hAnsi="Tahoma" w:cs="Tahoma"/>
          <w:b/>
          <w:bCs/>
          <w:color w:val="222222"/>
          <w:lang w:val="lv-LV"/>
        </w:rPr>
        <w:t xml:space="preserve"> </w:t>
      </w:r>
      <w:r w:rsidRPr="003D4923">
        <w:rPr>
          <w:rStyle w:val="jsgrdq0"/>
          <w:rFonts w:ascii="Tahoma" w:hAnsi="Tahoma" w:cs="Tahoma"/>
          <w:b/>
          <w:bCs/>
          <w:color w:val="222222"/>
          <w:lang w:val="lv-LV"/>
        </w:rPr>
        <w:t>SODI</w:t>
      </w:r>
    </w:p>
    <w:p w14:paraId="1F6AFC32" w14:textId="22DE46DE" w:rsidR="009767FE" w:rsidRPr="003D4923" w:rsidRDefault="009767FE" w:rsidP="009767FE">
      <w:pPr>
        <w:spacing w:after="0" w:line="240" w:lineRule="auto"/>
        <w:rPr>
          <w:rStyle w:val="jsgrdq0"/>
          <w:rFonts w:ascii="Tahoma" w:hAnsi="Tahoma" w:cs="Tahoma"/>
          <w:color w:val="000000"/>
          <w:lang w:val="lv-LV"/>
        </w:rPr>
      </w:pPr>
      <w:r w:rsidRPr="003D4923">
        <w:rPr>
          <w:rStyle w:val="jsgrdq0"/>
          <w:rFonts w:ascii="Tahoma" w:hAnsi="Tahoma" w:cs="Tahoma"/>
          <w:color w:val="000000"/>
          <w:lang w:val="lv-LV"/>
        </w:rPr>
        <w:t>Sacensības notiek ievērojot</w:t>
      </w:r>
      <w:r w:rsidR="007E36BB">
        <w:rPr>
          <w:rStyle w:val="jsgrdq0"/>
          <w:rFonts w:ascii="Tahoma" w:hAnsi="Tahoma" w:cs="Tahoma"/>
          <w:color w:val="000000"/>
          <w:lang w:val="lv-LV"/>
        </w:rPr>
        <w:t xml:space="preserve"> tehniskajā gidā noteiktos tehniskos noteikumus un</w:t>
      </w:r>
      <w:r w:rsidRPr="003D4923">
        <w:rPr>
          <w:rStyle w:val="jsgrdq0"/>
          <w:rFonts w:ascii="Tahoma" w:hAnsi="Tahoma" w:cs="Tahoma"/>
          <w:color w:val="000000"/>
          <w:lang w:val="lv-LV"/>
        </w:rPr>
        <w:t xml:space="preserve"> UCI noteikumus par pārkāpumiem. </w:t>
      </w:r>
    </w:p>
    <w:p w14:paraId="6659D95C" w14:textId="77777777" w:rsidR="009767FE" w:rsidRPr="003D4923" w:rsidRDefault="009767FE" w:rsidP="009767FE">
      <w:pPr>
        <w:spacing w:after="0"/>
        <w:rPr>
          <w:rStyle w:val="jsgrdq0"/>
          <w:rFonts w:ascii="Tahoma" w:hAnsi="Tahoma" w:cs="Tahoma"/>
          <w:color w:val="000000"/>
          <w:lang w:val="lv-LV"/>
        </w:rPr>
      </w:pPr>
    </w:p>
    <w:p w14:paraId="1FF49E67" w14:textId="77777777" w:rsidR="009767FE" w:rsidRPr="003D4923" w:rsidRDefault="009767FE" w:rsidP="009767FE">
      <w:pPr>
        <w:pStyle w:val="Sarakstarindkopa"/>
        <w:numPr>
          <w:ilvl w:val="0"/>
          <w:numId w:val="2"/>
        </w:numPr>
        <w:spacing w:after="0"/>
        <w:rPr>
          <w:rStyle w:val="jsgrdq0"/>
          <w:rFonts w:ascii="Tahoma" w:hAnsi="Tahoma" w:cs="Tahoma"/>
          <w:b/>
          <w:bCs/>
          <w:color w:val="222222"/>
          <w:lang w:val="lv-LV"/>
        </w:rPr>
      </w:pPr>
      <w:r w:rsidRPr="003D4923">
        <w:rPr>
          <w:rStyle w:val="jsgrdq0"/>
          <w:rFonts w:ascii="Tahoma" w:hAnsi="Tahoma" w:cs="Tahoma"/>
          <w:b/>
          <w:bCs/>
          <w:color w:val="222222"/>
          <w:lang w:val="lv-LV"/>
        </w:rPr>
        <w:t>ANTIDOPINGS:</w:t>
      </w:r>
    </w:p>
    <w:p w14:paraId="066D9230" w14:textId="77777777" w:rsidR="009767FE" w:rsidRDefault="009767FE" w:rsidP="009767FE">
      <w:pPr>
        <w:spacing w:after="0"/>
        <w:jc w:val="both"/>
        <w:rPr>
          <w:rStyle w:val="jsgrdq0"/>
          <w:rFonts w:ascii="Tahoma" w:hAnsi="Tahoma" w:cs="Tahoma"/>
          <w:color w:val="000000"/>
          <w:lang w:val="lv-LV"/>
        </w:rPr>
      </w:pPr>
      <w:r w:rsidRPr="003D4923">
        <w:rPr>
          <w:rStyle w:val="jsgrdq0"/>
          <w:rFonts w:ascii="Tahoma" w:hAnsi="Tahoma" w:cs="Tahoma"/>
          <w:color w:val="000000"/>
          <w:lang w:val="lv-LV"/>
        </w:rPr>
        <w:t xml:space="preserve">Uz sacensību dalībniekiem pilnā apmērā attiecas UCI antidopinga nosacījumi. </w:t>
      </w:r>
    </w:p>
    <w:p w14:paraId="53F04567" w14:textId="1A6D62F7" w:rsidR="009767FE" w:rsidRDefault="009767FE" w:rsidP="009767FE">
      <w:pPr>
        <w:spacing w:after="0"/>
        <w:jc w:val="both"/>
        <w:rPr>
          <w:rFonts w:ascii="Tahoma" w:hAnsi="Tahoma" w:cs="Tahoma"/>
          <w:color w:val="000000"/>
          <w:lang w:val="lv-LV"/>
        </w:rPr>
      </w:pPr>
    </w:p>
    <w:p w14:paraId="717A6822" w14:textId="77777777" w:rsidR="009767FE" w:rsidRPr="009767FE" w:rsidRDefault="009767FE" w:rsidP="009767FE">
      <w:pPr>
        <w:spacing w:after="0"/>
        <w:jc w:val="both"/>
        <w:rPr>
          <w:rFonts w:ascii="Tahoma" w:hAnsi="Tahoma" w:cs="Tahoma"/>
          <w:color w:val="000000"/>
          <w:lang w:val="lv-LV"/>
        </w:rPr>
      </w:pPr>
    </w:p>
    <w:p w14:paraId="15E3EE0F" w14:textId="7718FD16" w:rsidR="009767FE" w:rsidRPr="003D4923" w:rsidRDefault="009767FE" w:rsidP="009767FE">
      <w:pPr>
        <w:spacing w:after="0"/>
        <w:jc w:val="both"/>
        <w:rPr>
          <w:rFonts w:ascii="Tahoma" w:hAnsi="Tahoma" w:cs="Tahoma"/>
          <w:color w:val="000000"/>
          <w:lang w:val="lv-LV"/>
        </w:rPr>
      </w:pPr>
    </w:p>
    <w:p w14:paraId="7DB2F95C" w14:textId="77777777" w:rsidR="002E2E8F" w:rsidRPr="003D4923" w:rsidRDefault="002E2E8F" w:rsidP="002E2E8F">
      <w:pPr>
        <w:spacing w:after="0"/>
        <w:rPr>
          <w:rStyle w:val="jsgrdq0"/>
          <w:rFonts w:ascii="Tahoma" w:hAnsi="Tahoma" w:cs="Tahoma"/>
          <w:color w:val="000000"/>
          <w:lang w:val="lv-LV"/>
        </w:rPr>
      </w:pPr>
    </w:p>
    <w:sectPr w:rsidR="002E2E8F" w:rsidRPr="003D4923">
      <w:pgSz w:w="12240" w:h="15840"/>
      <w:pgMar w:top="1440" w:right="1467" w:bottom="1440"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9044" w14:textId="77777777" w:rsidR="00137899" w:rsidRDefault="00137899">
      <w:pPr>
        <w:spacing w:after="0" w:line="240" w:lineRule="auto"/>
      </w:pPr>
      <w:r>
        <w:separator/>
      </w:r>
    </w:p>
  </w:endnote>
  <w:endnote w:type="continuationSeparator" w:id="0">
    <w:p w14:paraId="30876496" w14:textId="77777777" w:rsidR="00137899" w:rsidRDefault="0013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7E0D" w14:textId="77777777" w:rsidR="00137899" w:rsidRDefault="00137899">
      <w:pPr>
        <w:spacing w:after="0" w:line="240" w:lineRule="auto"/>
      </w:pPr>
      <w:r>
        <w:separator/>
      </w:r>
    </w:p>
  </w:footnote>
  <w:footnote w:type="continuationSeparator" w:id="0">
    <w:p w14:paraId="64BE4997" w14:textId="77777777" w:rsidR="00137899" w:rsidRDefault="00137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5C7"/>
    <w:multiLevelType w:val="hybridMultilevel"/>
    <w:tmpl w:val="9E76B8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9D3484"/>
    <w:multiLevelType w:val="hybridMultilevel"/>
    <w:tmpl w:val="F56E3BD4"/>
    <w:lvl w:ilvl="0" w:tplc="8B804A42">
      <w:start w:val="1"/>
      <w:numFmt w:val="decimal"/>
      <w:lvlText w:val="%1."/>
      <w:lvlJc w:val="left"/>
      <w:pPr>
        <w:ind w:left="720" w:hanging="360"/>
      </w:pPr>
    </w:lvl>
    <w:lvl w:ilvl="1" w:tplc="18E42CF8" w:tentative="1">
      <w:start w:val="1"/>
      <w:numFmt w:val="lowerLetter"/>
      <w:lvlText w:val="%2."/>
      <w:lvlJc w:val="left"/>
      <w:pPr>
        <w:ind w:left="1440" w:hanging="360"/>
      </w:pPr>
    </w:lvl>
    <w:lvl w:ilvl="2" w:tplc="913AD6AA" w:tentative="1">
      <w:start w:val="1"/>
      <w:numFmt w:val="lowerRoman"/>
      <w:lvlText w:val="%3."/>
      <w:lvlJc w:val="right"/>
      <w:pPr>
        <w:ind w:left="2160" w:hanging="180"/>
      </w:pPr>
    </w:lvl>
    <w:lvl w:ilvl="3" w:tplc="F8C4405C" w:tentative="1">
      <w:start w:val="1"/>
      <w:numFmt w:val="decimal"/>
      <w:lvlText w:val="%4."/>
      <w:lvlJc w:val="left"/>
      <w:pPr>
        <w:ind w:left="2880" w:hanging="360"/>
      </w:pPr>
    </w:lvl>
    <w:lvl w:ilvl="4" w:tplc="6E30B608" w:tentative="1">
      <w:start w:val="1"/>
      <w:numFmt w:val="lowerLetter"/>
      <w:lvlText w:val="%5."/>
      <w:lvlJc w:val="left"/>
      <w:pPr>
        <w:ind w:left="3600" w:hanging="360"/>
      </w:pPr>
    </w:lvl>
    <w:lvl w:ilvl="5" w:tplc="C0B44330" w:tentative="1">
      <w:start w:val="1"/>
      <w:numFmt w:val="lowerRoman"/>
      <w:lvlText w:val="%6."/>
      <w:lvlJc w:val="right"/>
      <w:pPr>
        <w:ind w:left="4320" w:hanging="180"/>
      </w:pPr>
    </w:lvl>
    <w:lvl w:ilvl="6" w:tplc="E5404D4E" w:tentative="1">
      <w:start w:val="1"/>
      <w:numFmt w:val="decimal"/>
      <w:lvlText w:val="%7."/>
      <w:lvlJc w:val="left"/>
      <w:pPr>
        <w:ind w:left="5040" w:hanging="360"/>
      </w:pPr>
    </w:lvl>
    <w:lvl w:ilvl="7" w:tplc="0818D6AA" w:tentative="1">
      <w:start w:val="1"/>
      <w:numFmt w:val="lowerLetter"/>
      <w:lvlText w:val="%8."/>
      <w:lvlJc w:val="left"/>
      <w:pPr>
        <w:ind w:left="5760" w:hanging="360"/>
      </w:pPr>
    </w:lvl>
    <w:lvl w:ilvl="8" w:tplc="D2E075DC" w:tentative="1">
      <w:start w:val="1"/>
      <w:numFmt w:val="lowerRoman"/>
      <w:lvlText w:val="%9."/>
      <w:lvlJc w:val="right"/>
      <w:pPr>
        <w:ind w:left="6480" w:hanging="180"/>
      </w:pPr>
    </w:lvl>
  </w:abstractNum>
  <w:abstractNum w:abstractNumId="2" w15:restartNumberingAfterBreak="0">
    <w:nsid w:val="09D14CEF"/>
    <w:multiLevelType w:val="hybridMultilevel"/>
    <w:tmpl w:val="323EED58"/>
    <w:lvl w:ilvl="0" w:tplc="E9AAD354">
      <w:start w:val="1"/>
      <w:numFmt w:val="decimal"/>
      <w:lvlText w:val="%1."/>
      <w:lvlJc w:val="left"/>
      <w:pPr>
        <w:ind w:left="927" w:hanging="360"/>
      </w:pPr>
    </w:lvl>
    <w:lvl w:ilvl="1" w:tplc="F7644C4C" w:tentative="1">
      <w:start w:val="1"/>
      <w:numFmt w:val="lowerLetter"/>
      <w:lvlText w:val="%2."/>
      <w:lvlJc w:val="left"/>
      <w:pPr>
        <w:ind w:left="1440" w:hanging="360"/>
      </w:pPr>
    </w:lvl>
    <w:lvl w:ilvl="2" w:tplc="64F21430" w:tentative="1">
      <w:start w:val="1"/>
      <w:numFmt w:val="lowerRoman"/>
      <w:lvlText w:val="%3."/>
      <w:lvlJc w:val="right"/>
      <w:pPr>
        <w:ind w:left="2160" w:hanging="180"/>
      </w:pPr>
    </w:lvl>
    <w:lvl w:ilvl="3" w:tplc="DEACFE74" w:tentative="1">
      <w:start w:val="1"/>
      <w:numFmt w:val="decimal"/>
      <w:lvlText w:val="%4."/>
      <w:lvlJc w:val="left"/>
      <w:pPr>
        <w:ind w:left="2880" w:hanging="360"/>
      </w:pPr>
    </w:lvl>
    <w:lvl w:ilvl="4" w:tplc="5D588744" w:tentative="1">
      <w:start w:val="1"/>
      <w:numFmt w:val="lowerLetter"/>
      <w:lvlText w:val="%5."/>
      <w:lvlJc w:val="left"/>
      <w:pPr>
        <w:ind w:left="3600" w:hanging="360"/>
      </w:pPr>
    </w:lvl>
    <w:lvl w:ilvl="5" w:tplc="B7B65958" w:tentative="1">
      <w:start w:val="1"/>
      <w:numFmt w:val="lowerRoman"/>
      <w:lvlText w:val="%6."/>
      <w:lvlJc w:val="right"/>
      <w:pPr>
        <w:ind w:left="4320" w:hanging="180"/>
      </w:pPr>
    </w:lvl>
    <w:lvl w:ilvl="6" w:tplc="FA4E26D8" w:tentative="1">
      <w:start w:val="1"/>
      <w:numFmt w:val="decimal"/>
      <w:lvlText w:val="%7."/>
      <w:lvlJc w:val="left"/>
      <w:pPr>
        <w:ind w:left="5040" w:hanging="360"/>
      </w:pPr>
    </w:lvl>
    <w:lvl w:ilvl="7" w:tplc="797033AE" w:tentative="1">
      <w:start w:val="1"/>
      <w:numFmt w:val="lowerLetter"/>
      <w:lvlText w:val="%8."/>
      <w:lvlJc w:val="left"/>
      <w:pPr>
        <w:ind w:left="5760" w:hanging="360"/>
      </w:pPr>
    </w:lvl>
    <w:lvl w:ilvl="8" w:tplc="2B641E16" w:tentative="1">
      <w:start w:val="1"/>
      <w:numFmt w:val="lowerRoman"/>
      <w:lvlText w:val="%9."/>
      <w:lvlJc w:val="right"/>
      <w:pPr>
        <w:ind w:left="6480" w:hanging="180"/>
      </w:pPr>
    </w:lvl>
  </w:abstractNum>
  <w:abstractNum w:abstractNumId="3" w15:restartNumberingAfterBreak="0">
    <w:nsid w:val="23715521"/>
    <w:multiLevelType w:val="hybridMultilevel"/>
    <w:tmpl w:val="8DB28F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0C4829"/>
    <w:multiLevelType w:val="hybridMultilevel"/>
    <w:tmpl w:val="04488048"/>
    <w:lvl w:ilvl="0" w:tplc="C8945326">
      <w:start w:val="1"/>
      <w:numFmt w:val="bullet"/>
      <w:lvlText w:val=""/>
      <w:lvlJc w:val="left"/>
      <w:pPr>
        <w:ind w:left="720" w:hanging="360"/>
      </w:pPr>
      <w:rPr>
        <w:rFonts w:ascii="Symbol" w:hAnsi="Symbol"/>
      </w:rPr>
    </w:lvl>
    <w:lvl w:ilvl="1" w:tplc="305216A0" w:tentative="1">
      <w:start w:val="1"/>
      <w:numFmt w:val="bullet"/>
      <w:lvlText w:val="o"/>
      <w:lvlJc w:val="left"/>
      <w:pPr>
        <w:ind w:left="1440" w:hanging="360"/>
      </w:pPr>
      <w:rPr>
        <w:rFonts w:ascii="Courier New" w:hAnsi="Courier New" w:cs="Courier New"/>
      </w:rPr>
    </w:lvl>
    <w:lvl w:ilvl="2" w:tplc="4DA4FFC4" w:tentative="1">
      <w:start w:val="1"/>
      <w:numFmt w:val="bullet"/>
      <w:lvlText w:val=""/>
      <w:lvlJc w:val="left"/>
      <w:pPr>
        <w:ind w:left="2160" w:hanging="360"/>
      </w:pPr>
      <w:rPr>
        <w:rFonts w:ascii="Wingdings" w:hAnsi="Wingdings"/>
      </w:rPr>
    </w:lvl>
    <w:lvl w:ilvl="3" w:tplc="AC40C1F4" w:tentative="1">
      <w:start w:val="1"/>
      <w:numFmt w:val="bullet"/>
      <w:lvlText w:val=""/>
      <w:lvlJc w:val="left"/>
      <w:pPr>
        <w:ind w:left="2880" w:hanging="360"/>
      </w:pPr>
      <w:rPr>
        <w:rFonts w:ascii="Symbol" w:hAnsi="Symbol"/>
      </w:rPr>
    </w:lvl>
    <w:lvl w:ilvl="4" w:tplc="6298FC8A" w:tentative="1">
      <w:start w:val="1"/>
      <w:numFmt w:val="bullet"/>
      <w:lvlText w:val="o"/>
      <w:lvlJc w:val="left"/>
      <w:pPr>
        <w:ind w:left="3600" w:hanging="360"/>
      </w:pPr>
      <w:rPr>
        <w:rFonts w:ascii="Courier New" w:hAnsi="Courier New" w:cs="Courier New"/>
      </w:rPr>
    </w:lvl>
    <w:lvl w:ilvl="5" w:tplc="F48E7936" w:tentative="1">
      <w:start w:val="1"/>
      <w:numFmt w:val="bullet"/>
      <w:lvlText w:val=""/>
      <w:lvlJc w:val="left"/>
      <w:pPr>
        <w:ind w:left="4320" w:hanging="360"/>
      </w:pPr>
      <w:rPr>
        <w:rFonts w:ascii="Wingdings" w:hAnsi="Wingdings"/>
      </w:rPr>
    </w:lvl>
    <w:lvl w:ilvl="6" w:tplc="6FBC1734" w:tentative="1">
      <w:start w:val="1"/>
      <w:numFmt w:val="bullet"/>
      <w:lvlText w:val=""/>
      <w:lvlJc w:val="left"/>
      <w:pPr>
        <w:ind w:left="5040" w:hanging="360"/>
      </w:pPr>
      <w:rPr>
        <w:rFonts w:ascii="Symbol" w:hAnsi="Symbol"/>
      </w:rPr>
    </w:lvl>
    <w:lvl w:ilvl="7" w:tplc="93D001F4" w:tentative="1">
      <w:start w:val="1"/>
      <w:numFmt w:val="bullet"/>
      <w:lvlText w:val="o"/>
      <w:lvlJc w:val="left"/>
      <w:pPr>
        <w:ind w:left="5760" w:hanging="360"/>
      </w:pPr>
      <w:rPr>
        <w:rFonts w:ascii="Courier New" w:hAnsi="Courier New" w:cs="Courier New"/>
      </w:rPr>
    </w:lvl>
    <w:lvl w:ilvl="8" w:tplc="3DA2009C" w:tentative="1">
      <w:start w:val="1"/>
      <w:numFmt w:val="bullet"/>
      <w:lvlText w:val=""/>
      <w:lvlJc w:val="left"/>
      <w:pPr>
        <w:ind w:left="6480" w:hanging="360"/>
      </w:pPr>
      <w:rPr>
        <w:rFonts w:ascii="Wingdings" w:hAnsi="Wingdings"/>
      </w:rPr>
    </w:lvl>
  </w:abstractNum>
  <w:abstractNum w:abstractNumId="5" w15:restartNumberingAfterBreak="0">
    <w:nsid w:val="2C7E2486"/>
    <w:multiLevelType w:val="hybridMultilevel"/>
    <w:tmpl w:val="B98CA186"/>
    <w:lvl w:ilvl="0" w:tplc="3E12A560">
      <w:start w:val="35"/>
      <w:numFmt w:val="bullet"/>
      <w:lvlText w:val=""/>
      <w:lvlJc w:val="left"/>
      <w:pPr>
        <w:ind w:left="720" w:hanging="360"/>
      </w:pPr>
      <w:rPr>
        <w:rFonts w:ascii="Wingdings" w:eastAsiaTheme="minorHAnsi" w:hAnsi="Wingdings" w:cs="Tahoma"/>
      </w:rPr>
    </w:lvl>
    <w:lvl w:ilvl="1" w:tplc="FA16B556" w:tentative="1">
      <w:start w:val="1"/>
      <w:numFmt w:val="bullet"/>
      <w:lvlText w:val="o"/>
      <w:lvlJc w:val="left"/>
      <w:pPr>
        <w:ind w:left="1440" w:hanging="360"/>
      </w:pPr>
      <w:rPr>
        <w:rFonts w:ascii="Courier New" w:hAnsi="Courier New" w:cs="Courier New"/>
      </w:rPr>
    </w:lvl>
    <w:lvl w:ilvl="2" w:tplc="4EC2DA76" w:tentative="1">
      <w:start w:val="1"/>
      <w:numFmt w:val="bullet"/>
      <w:lvlText w:val=""/>
      <w:lvlJc w:val="left"/>
      <w:pPr>
        <w:ind w:left="2160" w:hanging="360"/>
      </w:pPr>
      <w:rPr>
        <w:rFonts w:ascii="Wingdings" w:hAnsi="Wingdings"/>
      </w:rPr>
    </w:lvl>
    <w:lvl w:ilvl="3" w:tplc="60947032" w:tentative="1">
      <w:start w:val="1"/>
      <w:numFmt w:val="bullet"/>
      <w:lvlText w:val=""/>
      <w:lvlJc w:val="left"/>
      <w:pPr>
        <w:ind w:left="2880" w:hanging="360"/>
      </w:pPr>
      <w:rPr>
        <w:rFonts w:ascii="Symbol" w:hAnsi="Symbol"/>
      </w:rPr>
    </w:lvl>
    <w:lvl w:ilvl="4" w:tplc="A0B8323E" w:tentative="1">
      <w:start w:val="1"/>
      <w:numFmt w:val="bullet"/>
      <w:lvlText w:val="o"/>
      <w:lvlJc w:val="left"/>
      <w:pPr>
        <w:ind w:left="3600" w:hanging="360"/>
      </w:pPr>
      <w:rPr>
        <w:rFonts w:ascii="Courier New" w:hAnsi="Courier New" w:cs="Courier New"/>
      </w:rPr>
    </w:lvl>
    <w:lvl w:ilvl="5" w:tplc="EAD813A0" w:tentative="1">
      <w:start w:val="1"/>
      <w:numFmt w:val="bullet"/>
      <w:lvlText w:val=""/>
      <w:lvlJc w:val="left"/>
      <w:pPr>
        <w:ind w:left="4320" w:hanging="360"/>
      </w:pPr>
      <w:rPr>
        <w:rFonts w:ascii="Wingdings" w:hAnsi="Wingdings"/>
      </w:rPr>
    </w:lvl>
    <w:lvl w:ilvl="6" w:tplc="3D10D878" w:tentative="1">
      <w:start w:val="1"/>
      <w:numFmt w:val="bullet"/>
      <w:lvlText w:val=""/>
      <w:lvlJc w:val="left"/>
      <w:pPr>
        <w:ind w:left="5040" w:hanging="360"/>
      </w:pPr>
      <w:rPr>
        <w:rFonts w:ascii="Symbol" w:hAnsi="Symbol"/>
      </w:rPr>
    </w:lvl>
    <w:lvl w:ilvl="7" w:tplc="040A2CBE" w:tentative="1">
      <w:start w:val="1"/>
      <w:numFmt w:val="bullet"/>
      <w:lvlText w:val="o"/>
      <w:lvlJc w:val="left"/>
      <w:pPr>
        <w:ind w:left="5760" w:hanging="360"/>
      </w:pPr>
      <w:rPr>
        <w:rFonts w:ascii="Courier New" w:hAnsi="Courier New" w:cs="Courier New"/>
      </w:rPr>
    </w:lvl>
    <w:lvl w:ilvl="8" w:tplc="EF0EAE4E" w:tentative="1">
      <w:start w:val="1"/>
      <w:numFmt w:val="bullet"/>
      <w:lvlText w:val=""/>
      <w:lvlJc w:val="left"/>
      <w:pPr>
        <w:ind w:left="6480" w:hanging="360"/>
      </w:pPr>
      <w:rPr>
        <w:rFonts w:ascii="Wingdings" w:hAnsi="Wingdings"/>
      </w:rPr>
    </w:lvl>
  </w:abstractNum>
  <w:abstractNum w:abstractNumId="6" w15:restartNumberingAfterBreak="0">
    <w:nsid w:val="37A625F3"/>
    <w:multiLevelType w:val="hybridMultilevel"/>
    <w:tmpl w:val="2B5A8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DD67A00"/>
    <w:multiLevelType w:val="hybridMultilevel"/>
    <w:tmpl w:val="C7A23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494E4A"/>
    <w:multiLevelType w:val="hybridMultilevel"/>
    <w:tmpl w:val="7C344CD8"/>
    <w:lvl w:ilvl="0" w:tplc="81121B58">
      <w:start w:val="1"/>
      <w:numFmt w:val="decimal"/>
      <w:lvlText w:val="%1."/>
      <w:lvlJc w:val="left"/>
      <w:pPr>
        <w:ind w:left="927" w:hanging="360"/>
      </w:pPr>
    </w:lvl>
    <w:lvl w:ilvl="1" w:tplc="840426C4" w:tentative="1">
      <w:start w:val="1"/>
      <w:numFmt w:val="lowerLetter"/>
      <w:lvlText w:val="%2."/>
      <w:lvlJc w:val="left"/>
      <w:pPr>
        <w:ind w:left="1440" w:hanging="360"/>
      </w:pPr>
    </w:lvl>
    <w:lvl w:ilvl="2" w:tplc="AC0E130C" w:tentative="1">
      <w:start w:val="1"/>
      <w:numFmt w:val="lowerRoman"/>
      <w:lvlText w:val="%3."/>
      <w:lvlJc w:val="right"/>
      <w:pPr>
        <w:ind w:left="2160" w:hanging="180"/>
      </w:pPr>
    </w:lvl>
    <w:lvl w:ilvl="3" w:tplc="3852EBC0" w:tentative="1">
      <w:start w:val="1"/>
      <w:numFmt w:val="decimal"/>
      <w:lvlText w:val="%4."/>
      <w:lvlJc w:val="left"/>
      <w:pPr>
        <w:ind w:left="2880" w:hanging="360"/>
      </w:pPr>
    </w:lvl>
    <w:lvl w:ilvl="4" w:tplc="B8644FBE" w:tentative="1">
      <w:start w:val="1"/>
      <w:numFmt w:val="lowerLetter"/>
      <w:lvlText w:val="%5."/>
      <w:lvlJc w:val="left"/>
      <w:pPr>
        <w:ind w:left="3600" w:hanging="360"/>
      </w:pPr>
    </w:lvl>
    <w:lvl w:ilvl="5" w:tplc="98BE289E" w:tentative="1">
      <w:start w:val="1"/>
      <w:numFmt w:val="lowerRoman"/>
      <w:lvlText w:val="%6."/>
      <w:lvlJc w:val="right"/>
      <w:pPr>
        <w:ind w:left="4320" w:hanging="180"/>
      </w:pPr>
    </w:lvl>
    <w:lvl w:ilvl="6" w:tplc="AB44F1F0" w:tentative="1">
      <w:start w:val="1"/>
      <w:numFmt w:val="decimal"/>
      <w:lvlText w:val="%7."/>
      <w:lvlJc w:val="left"/>
      <w:pPr>
        <w:ind w:left="5040" w:hanging="360"/>
      </w:pPr>
    </w:lvl>
    <w:lvl w:ilvl="7" w:tplc="2BF24396" w:tentative="1">
      <w:start w:val="1"/>
      <w:numFmt w:val="lowerLetter"/>
      <w:lvlText w:val="%8."/>
      <w:lvlJc w:val="left"/>
      <w:pPr>
        <w:ind w:left="5760" w:hanging="360"/>
      </w:pPr>
    </w:lvl>
    <w:lvl w:ilvl="8" w:tplc="2E06E948" w:tentative="1">
      <w:start w:val="1"/>
      <w:numFmt w:val="lowerRoman"/>
      <w:lvlText w:val="%9."/>
      <w:lvlJc w:val="right"/>
      <w:pPr>
        <w:ind w:left="6480" w:hanging="180"/>
      </w:pPr>
    </w:lvl>
  </w:abstractNum>
  <w:abstractNum w:abstractNumId="9" w15:restartNumberingAfterBreak="0">
    <w:nsid w:val="47781AAA"/>
    <w:multiLevelType w:val="hybridMultilevel"/>
    <w:tmpl w:val="CD98B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883DF2"/>
    <w:multiLevelType w:val="hybridMultilevel"/>
    <w:tmpl w:val="573046D8"/>
    <w:lvl w:ilvl="0" w:tplc="4776D16A">
      <w:start w:val="35"/>
      <w:numFmt w:val="bullet"/>
      <w:lvlText w:val=""/>
      <w:lvlJc w:val="left"/>
      <w:pPr>
        <w:ind w:left="720" w:hanging="360"/>
      </w:pPr>
      <w:rPr>
        <w:rFonts w:ascii="Wingdings" w:eastAsiaTheme="minorHAnsi" w:hAnsi="Wingdings" w:cs="Tahoma"/>
      </w:rPr>
    </w:lvl>
    <w:lvl w:ilvl="1" w:tplc="71AE8BB0" w:tentative="1">
      <w:start w:val="1"/>
      <w:numFmt w:val="bullet"/>
      <w:lvlText w:val="o"/>
      <w:lvlJc w:val="left"/>
      <w:pPr>
        <w:ind w:left="1440" w:hanging="360"/>
      </w:pPr>
      <w:rPr>
        <w:rFonts w:ascii="Courier New" w:hAnsi="Courier New" w:cs="Courier New"/>
      </w:rPr>
    </w:lvl>
    <w:lvl w:ilvl="2" w:tplc="55C82EF0" w:tentative="1">
      <w:start w:val="1"/>
      <w:numFmt w:val="bullet"/>
      <w:lvlText w:val=""/>
      <w:lvlJc w:val="left"/>
      <w:pPr>
        <w:ind w:left="2160" w:hanging="360"/>
      </w:pPr>
      <w:rPr>
        <w:rFonts w:ascii="Wingdings" w:hAnsi="Wingdings"/>
      </w:rPr>
    </w:lvl>
    <w:lvl w:ilvl="3" w:tplc="06D44532" w:tentative="1">
      <w:start w:val="1"/>
      <w:numFmt w:val="bullet"/>
      <w:lvlText w:val=""/>
      <w:lvlJc w:val="left"/>
      <w:pPr>
        <w:ind w:left="2880" w:hanging="360"/>
      </w:pPr>
      <w:rPr>
        <w:rFonts w:ascii="Symbol" w:hAnsi="Symbol"/>
      </w:rPr>
    </w:lvl>
    <w:lvl w:ilvl="4" w:tplc="16169874" w:tentative="1">
      <w:start w:val="1"/>
      <w:numFmt w:val="bullet"/>
      <w:lvlText w:val="o"/>
      <w:lvlJc w:val="left"/>
      <w:pPr>
        <w:ind w:left="3600" w:hanging="360"/>
      </w:pPr>
      <w:rPr>
        <w:rFonts w:ascii="Courier New" w:hAnsi="Courier New" w:cs="Courier New"/>
      </w:rPr>
    </w:lvl>
    <w:lvl w:ilvl="5" w:tplc="1E5C1B64" w:tentative="1">
      <w:start w:val="1"/>
      <w:numFmt w:val="bullet"/>
      <w:lvlText w:val=""/>
      <w:lvlJc w:val="left"/>
      <w:pPr>
        <w:ind w:left="4320" w:hanging="360"/>
      </w:pPr>
      <w:rPr>
        <w:rFonts w:ascii="Wingdings" w:hAnsi="Wingdings"/>
      </w:rPr>
    </w:lvl>
    <w:lvl w:ilvl="6" w:tplc="185CE642" w:tentative="1">
      <w:start w:val="1"/>
      <w:numFmt w:val="bullet"/>
      <w:lvlText w:val=""/>
      <w:lvlJc w:val="left"/>
      <w:pPr>
        <w:ind w:left="5040" w:hanging="360"/>
      </w:pPr>
      <w:rPr>
        <w:rFonts w:ascii="Symbol" w:hAnsi="Symbol"/>
      </w:rPr>
    </w:lvl>
    <w:lvl w:ilvl="7" w:tplc="25E8AEC2" w:tentative="1">
      <w:start w:val="1"/>
      <w:numFmt w:val="bullet"/>
      <w:lvlText w:val="o"/>
      <w:lvlJc w:val="left"/>
      <w:pPr>
        <w:ind w:left="5760" w:hanging="360"/>
      </w:pPr>
      <w:rPr>
        <w:rFonts w:ascii="Courier New" w:hAnsi="Courier New" w:cs="Courier New"/>
      </w:rPr>
    </w:lvl>
    <w:lvl w:ilvl="8" w:tplc="BF2EFE60" w:tentative="1">
      <w:start w:val="1"/>
      <w:numFmt w:val="bullet"/>
      <w:lvlText w:val=""/>
      <w:lvlJc w:val="left"/>
      <w:pPr>
        <w:ind w:left="6480" w:hanging="360"/>
      </w:pPr>
      <w:rPr>
        <w:rFonts w:ascii="Wingdings" w:hAnsi="Wingdings"/>
      </w:rPr>
    </w:lvl>
  </w:abstractNum>
  <w:abstractNum w:abstractNumId="11" w15:restartNumberingAfterBreak="0">
    <w:nsid w:val="50FB05BC"/>
    <w:multiLevelType w:val="hybridMultilevel"/>
    <w:tmpl w:val="322C14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D45498"/>
    <w:multiLevelType w:val="hybridMultilevel"/>
    <w:tmpl w:val="0F1AC6B8"/>
    <w:lvl w:ilvl="0" w:tplc="0CCC5618">
      <w:start w:val="1"/>
      <w:numFmt w:val="bullet"/>
      <w:lvlText w:val=""/>
      <w:lvlJc w:val="left"/>
      <w:pPr>
        <w:ind w:left="720" w:hanging="360"/>
      </w:pPr>
      <w:rPr>
        <w:rFonts w:ascii="Symbol" w:hAnsi="Symbol"/>
      </w:rPr>
    </w:lvl>
    <w:lvl w:ilvl="1" w:tplc="35569B44" w:tentative="1">
      <w:start w:val="1"/>
      <w:numFmt w:val="bullet"/>
      <w:lvlText w:val="o"/>
      <w:lvlJc w:val="left"/>
      <w:pPr>
        <w:ind w:left="1440" w:hanging="360"/>
      </w:pPr>
      <w:rPr>
        <w:rFonts w:ascii="Courier New" w:hAnsi="Courier New" w:cs="Courier New"/>
      </w:rPr>
    </w:lvl>
    <w:lvl w:ilvl="2" w:tplc="FA20416A" w:tentative="1">
      <w:start w:val="1"/>
      <w:numFmt w:val="bullet"/>
      <w:lvlText w:val=""/>
      <w:lvlJc w:val="left"/>
      <w:pPr>
        <w:ind w:left="2160" w:hanging="360"/>
      </w:pPr>
      <w:rPr>
        <w:rFonts w:ascii="Wingdings" w:hAnsi="Wingdings"/>
      </w:rPr>
    </w:lvl>
    <w:lvl w:ilvl="3" w:tplc="F43AF328" w:tentative="1">
      <w:start w:val="1"/>
      <w:numFmt w:val="bullet"/>
      <w:lvlText w:val=""/>
      <w:lvlJc w:val="left"/>
      <w:pPr>
        <w:ind w:left="2880" w:hanging="360"/>
      </w:pPr>
      <w:rPr>
        <w:rFonts w:ascii="Symbol" w:hAnsi="Symbol"/>
      </w:rPr>
    </w:lvl>
    <w:lvl w:ilvl="4" w:tplc="E8A6E798" w:tentative="1">
      <w:start w:val="1"/>
      <w:numFmt w:val="bullet"/>
      <w:lvlText w:val="o"/>
      <w:lvlJc w:val="left"/>
      <w:pPr>
        <w:ind w:left="3600" w:hanging="360"/>
      </w:pPr>
      <w:rPr>
        <w:rFonts w:ascii="Courier New" w:hAnsi="Courier New" w:cs="Courier New"/>
      </w:rPr>
    </w:lvl>
    <w:lvl w:ilvl="5" w:tplc="5A804216" w:tentative="1">
      <w:start w:val="1"/>
      <w:numFmt w:val="bullet"/>
      <w:lvlText w:val=""/>
      <w:lvlJc w:val="left"/>
      <w:pPr>
        <w:ind w:left="4320" w:hanging="360"/>
      </w:pPr>
      <w:rPr>
        <w:rFonts w:ascii="Wingdings" w:hAnsi="Wingdings"/>
      </w:rPr>
    </w:lvl>
    <w:lvl w:ilvl="6" w:tplc="B2D07E1E" w:tentative="1">
      <w:start w:val="1"/>
      <w:numFmt w:val="bullet"/>
      <w:lvlText w:val=""/>
      <w:lvlJc w:val="left"/>
      <w:pPr>
        <w:ind w:left="5040" w:hanging="360"/>
      </w:pPr>
      <w:rPr>
        <w:rFonts w:ascii="Symbol" w:hAnsi="Symbol"/>
      </w:rPr>
    </w:lvl>
    <w:lvl w:ilvl="7" w:tplc="B7C0D034" w:tentative="1">
      <w:start w:val="1"/>
      <w:numFmt w:val="bullet"/>
      <w:lvlText w:val="o"/>
      <w:lvlJc w:val="left"/>
      <w:pPr>
        <w:ind w:left="5760" w:hanging="360"/>
      </w:pPr>
      <w:rPr>
        <w:rFonts w:ascii="Courier New" w:hAnsi="Courier New" w:cs="Courier New"/>
      </w:rPr>
    </w:lvl>
    <w:lvl w:ilvl="8" w:tplc="0EAC1882" w:tentative="1">
      <w:start w:val="1"/>
      <w:numFmt w:val="bullet"/>
      <w:lvlText w:val=""/>
      <w:lvlJc w:val="left"/>
      <w:pPr>
        <w:ind w:left="6480" w:hanging="360"/>
      </w:pPr>
      <w:rPr>
        <w:rFonts w:ascii="Wingdings" w:hAnsi="Wingdings"/>
      </w:rPr>
    </w:lvl>
  </w:abstractNum>
  <w:abstractNum w:abstractNumId="13" w15:restartNumberingAfterBreak="0">
    <w:nsid w:val="5A640170"/>
    <w:multiLevelType w:val="hybridMultilevel"/>
    <w:tmpl w:val="BCBCFCB8"/>
    <w:lvl w:ilvl="0" w:tplc="B8C87E54">
      <w:start w:val="1"/>
      <w:numFmt w:val="bullet"/>
      <w:lvlText w:val=""/>
      <w:lvlJc w:val="left"/>
      <w:pPr>
        <w:ind w:left="720" w:hanging="360"/>
      </w:pPr>
      <w:rPr>
        <w:rFonts w:ascii="Symbol" w:hAnsi="Symbol"/>
      </w:rPr>
    </w:lvl>
    <w:lvl w:ilvl="1" w:tplc="ED127262" w:tentative="1">
      <w:start w:val="1"/>
      <w:numFmt w:val="bullet"/>
      <w:lvlText w:val="o"/>
      <w:lvlJc w:val="left"/>
      <w:pPr>
        <w:ind w:left="1440" w:hanging="360"/>
      </w:pPr>
      <w:rPr>
        <w:rFonts w:ascii="Courier New" w:hAnsi="Courier New" w:cs="Courier New"/>
      </w:rPr>
    </w:lvl>
    <w:lvl w:ilvl="2" w:tplc="B9661F54" w:tentative="1">
      <w:start w:val="1"/>
      <w:numFmt w:val="bullet"/>
      <w:lvlText w:val=""/>
      <w:lvlJc w:val="left"/>
      <w:pPr>
        <w:ind w:left="2160" w:hanging="360"/>
      </w:pPr>
      <w:rPr>
        <w:rFonts w:ascii="Wingdings" w:hAnsi="Wingdings"/>
      </w:rPr>
    </w:lvl>
    <w:lvl w:ilvl="3" w:tplc="4630ED0C" w:tentative="1">
      <w:start w:val="1"/>
      <w:numFmt w:val="bullet"/>
      <w:lvlText w:val=""/>
      <w:lvlJc w:val="left"/>
      <w:pPr>
        <w:ind w:left="2880" w:hanging="360"/>
      </w:pPr>
      <w:rPr>
        <w:rFonts w:ascii="Symbol" w:hAnsi="Symbol"/>
      </w:rPr>
    </w:lvl>
    <w:lvl w:ilvl="4" w:tplc="7BDE6710" w:tentative="1">
      <w:start w:val="1"/>
      <w:numFmt w:val="bullet"/>
      <w:lvlText w:val="o"/>
      <w:lvlJc w:val="left"/>
      <w:pPr>
        <w:ind w:left="3600" w:hanging="360"/>
      </w:pPr>
      <w:rPr>
        <w:rFonts w:ascii="Courier New" w:hAnsi="Courier New" w:cs="Courier New"/>
      </w:rPr>
    </w:lvl>
    <w:lvl w:ilvl="5" w:tplc="2990E6CE" w:tentative="1">
      <w:start w:val="1"/>
      <w:numFmt w:val="bullet"/>
      <w:lvlText w:val=""/>
      <w:lvlJc w:val="left"/>
      <w:pPr>
        <w:ind w:left="4320" w:hanging="360"/>
      </w:pPr>
      <w:rPr>
        <w:rFonts w:ascii="Wingdings" w:hAnsi="Wingdings"/>
      </w:rPr>
    </w:lvl>
    <w:lvl w:ilvl="6" w:tplc="258CD15C" w:tentative="1">
      <w:start w:val="1"/>
      <w:numFmt w:val="bullet"/>
      <w:lvlText w:val=""/>
      <w:lvlJc w:val="left"/>
      <w:pPr>
        <w:ind w:left="5040" w:hanging="360"/>
      </w:pPr>
      <w:rPr>
        <w:rFonts w:ascii="Symbol" w:hAnsi="Symbol"/>
      </w:rPr>
    </w:lvl>
    <w:lvl w:ilvl="7" w:tplc="4B069E48" w:tentative="1">
      <w:start w:val="1"/>
      <w:numFmt w:val="bullet"/>
      <w:lvlText w:val="o"/>
      <w:lvlJc w:val="left"/>
      <w:pPr>
        <w:ind w:left="5760" w:hanging="360"/>
      </w:pPr>
      <w:rPr>
        <w:rFonts w:ascii="Courier New" w:hAnsi="Courier New" w:cs="Courier New"/>
      </w:rPr>
    </w:lvl>
    <w:lvl w:ilvl="8" w:tplc="B9F8FC48" w:tentative="1">
      <w:start w:val="1"/>
      <w:numFmt w:val="bullet"/>
      <w:lvlText w:val=""/>
      <w:lvlJc w:val="left"/>
      <w:pPr>
        <w:ind w:left="6480" w:hanging="360"/>
      </w:pPr>
      <w:rPr>
        <w:rFonts w:ascii="Wingdings" w:hAnsi="Wingdings"/>
      </w:rPr>
    </w:lvl>
  </w:abstractNum>
  <w:abstractNum w:abstractNumId="14" w15:restartNumberingAfterBreak="0">
    <w:nsid w:val="635B7869"/>
    <w:multiLevelType w:val="hybridMultilevel"/>
    <w:tmpl w:val="733ADB0A"/>
    <w:lvl w:ilvl="0" w:tplc="BB009CDE">
      <w:start w:val="1"/>
      <w:numFmt w:val="bullet"/>
      <w:lvlText w:val=""/>
      <w:lvlJc w:val="left"/>
      <w:pPr>
        <w:ind w:left="720" w:hanging="360"/>
      </w:pPr>
      <w:rPr>
        <w:rFonts w:ascii="Symbol" w:hAnsi="Symbol"/>
      </w:rPr>
    </w:lvl>
    <w:lvl w:ilvl="1" w:tplc="943A02C6" w:tentative="1">
      <w:start w:val="1"/>
      <w:numFmt w:val="bullet"/>
      <w:lvlText w:val="o"/>
      <w:lvlJc w:val="left"/>
      <w:pPr>
        <w:ind w:left="1440" w:hanging="360"/>
      </w:pPr>
      <w:rPr>
        <w:rFonts w:ascii="Courier New" w:hAnsi="Courier New" w:cs="Courier New"/>
      </w:rPr>
    </w:lvl>
    <w:lvl w:ilvl="2" w:tplc="BA503F9C" w:tentative="1">
      <w:start w:val="1"/>
      <w:numFmt w:val="bullet"/>
      <w:lvlText w:val=""/>
      <w:lvlJc w:val="left"/>
      <w:pPr>
        <w:ind w:left="2160" w:hanging="360"/>
      </w:pPr>
      <w:rPr>
        <w:rFonts w:ascii="Wingdings" w:hAnsi="Wingdings"/>
      </w:rPr>
    </w:lvl>
    <w:lvl w:ilvl="3" w:tplc="B54464C4" w:tentative="1">
      <w:start w:val="1"/>
      <w:numFmt w:val="bullet"/>
      <w:lvlText w:val=""/>
      <w:lvlJc w:val="left"/>
      <w:pPr>
        <w:ind w:left="2880" w:hanging="360"/>
      </w:pPr>
      <w:rPr>
        <w:rFonts w:ascii="Symbol" w:hAnsi="Symbol"/>
      </w:rPr>
    </w:lvl>
    <w:lvl w:ilvl="4" w:tplc="4C0CCA94" w:tentative="1">
      <w:start w:val="1"/>
      <w:numFmt w:val="bullet"/>
      <w:lvlText w:val="o"/>
      <w:lvlJc w:val="left"/>
      <w:pPr>
        <w:ind w:left="3600" w:hanging="360"/>
      </w:pPr>
      <w:rPr>
        <w:rFonts w:ascii="Courier New" w:hAnsi="Courier New" w:cs="Courier New"/>
      </w:rPr>
    </w:lvl>
    <w:lvl w:ilvl="5" w:tplc="13C618CC" w:tentative="1">
      <w:start w:val="1"/>
      <w:numFmt w:val="bullet"/>
      <w:lvlText w:val=""/>
      <w:lvlJc w:val="left"/>
      <w:pPr>
        <w:ind w:left="4320" w:hanging="360"/>
      </w:pPr>
      <w:rPr>
        <w:rFonts w:ascii="Wingdings" w:hAnsi="Wingdings"/>
      </w:rPr>
    </w:lvl>
    <w:lvl w:ilvl="6" w:tplc="8F0681C4" w:tentative="1">
      <w:start w:val="1"/>
      <w:numFmt w:val="bullet"/>
      <w:lvlText w:val=""/>
      <w:lvlJc w:val="left"/>
      <w:pPr>
        <w:ind w:left="5040" w:hanging="360"/>
      </w:pPr>
      <w:rPr>
        <w:rFonts w:ascii="Symbol" w:hAnsi="Symbol"/>
      </w:rPr>
    </w:lvl>
    <w:lvl w:ilvl="7" w:tplc="D60E5A8E" w:tentative="1">
      <w:start w:val="1"/>
      <w:numFmt w:val="bullet"/>
      <w:lvlText w:val="o"/>
      <w:lvlJc w:val="left"/>
      <w:pPr>
        <w:ind w:left="5760" w:hanging="360"/>
      </w:pPr>
      <w:rPr>
        <w:rFonts w:ascii="Courier New" w:hAnsi="Courier New" w:cs="Courier New"/>
      </w:rPr>
    </w:lvl>
    <w:lvl w:ilvl="8" w:tplc="71FC3D88" w:tentative="1">
      <w:start w:val="1"/>
      <w:numFmt w:val="bullet"/>
      <w:lvlText w:val=""/>
      <w:lvlJc w:val="left"/>
      <w:pPr>
        <w:ind w:left="6480" w:hanging="360"/>
      </w:pPr>
      <w:rPr>
        <w:rFonts w:ascii="Wingdings" w:hAnsi="Wingdings"/>
      </w:rPr>
    </w:lvl>
  </w:abstractNum>
  <w:abstractNum w:abstractNumId="15" w15:restartNumberingAfterBreak="0">
    <w:nsid w:val="681F45D4"/>
    <w:multiLevelType w:val="hybridMultilevel"/>
    <w:tmpl w:val="A518FEC8"/>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2263DC"/>
    <w:multiLevelType w:val="multilevel"/>
    <w:tmpl w:val="9F6EC7BA"/>
    <w:lvl w:ilvl="0">
      <w:start w:val="1"/>
      <w:numFmt w:val="decimal"/>
      <w:lvlText w:val="%1."/>
      <w:lvlJc w:val="left"/>
      <w:pPr>
        <w:ind w:left="502"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17" w15:restartNumberingAfterBreak="0">
    <w:nsid w:val="724471E3"/>
    <w:multiLevelType w:val="hybridMultilevel"/>
    <w:tmpl w:val="66A423A6"/>
    <w:lvl w:ilvl="0" w:tplc="E9AAD354">
      <w:start w:val="1"/>
      <w:numFmt w:val="decimal"/>
      <w:lvlText w:val="%1."/>
      <w:lvlJc w:val="left"/>
      <w:pPr>
        <w:ind w:left="927" w:hanging="360"/>
      </w:pPr>
    </w:lvl>
    <w:lvl w:ilvl="1" w:tplc="F7644C4C" w:tentative="1">
      <w:start w:val="1"/>
      <w:numFmt w:val="lowerLetter"/>
      <w:lvlText w:val="%2."/>
      <w:lvlJc w:val="left"/>
      <w:pPr>
        <w:ind w:left="1440" w:hanging="360"/>
      </w:pPr>
    </w:lvl>
    <w:lvl w:ilvl="2" w:tplc="64F21430" w:tentative="1">
      <w:start w:val="1"/>
      <w:numFmt w:val="lowerRoman"/>
      <w:lvlText w:val="%3."/>
      <w:lvlJc w:val="right"/>
      <w:pPr>
        <w:ind w:left="2160" w:hanging="180"/>
      </w:pPr>
    </w:lvl>
    <w:lvl w:ilvl="3" w:tplc="DEACFE74" w:tentative="1">
      <w:start w:val="1"/>
      <w:numFmt w:val="decimal"/>
      <w:lvlText w:val="%4."/>
      <w:lvlJc w:val="left"/>
      <w:pPr>
        <w:ind w:left="2880" w:hanging="360"/>
      </w:pPr>
    </w:lvl>
    <w:lvl w:ilvl="4" w:tplc="5D588744" w:tentative="1">
      <w:start w:val="1"/>
      <w:numFmt w:val="lowerLetter"/>
      <w:lvlText w:val="%5."/>
      <w:lvlJc w:val="left"/>
      <w:pPr>
        <w:ind w:left="3600" w:hanging="360"/>
      </w:pPr>
    </w:lvl>
    <w:lvl w:ilvl="5" w:tplc="B7B65958" w:tentative="1">
      <w:start w:val="1"/>
      <w:numFmt w:val="lowerRoman"/>
      <w:lvlText w:val="%6."/>
      <w:lvlJc w:val="right"/>
      <w:pPr>
        <w:ind w:left="4320" w:hanging="180"/>
      </w:pPr>
    </w:lvl>
    <w:lvl w:ilvl="6" w:tplc="FA4E26D8" w:tentative="1">
      <w:start w:val="1"/>
      <w:numFmt w:val="decimal"/>
      <w:lvlText w:val="%7."/>
      <w:lvlJc w:val="left"/>
      <w:pPr>
        <w:ind w:left="5040" w:hanging="360"/>
      </w:pPr>
    </w:lvl>
    <w:lvl w:ilvl="7" w:tplc="797033AE" w:tentative="1">
      <w:start w:val="1"/>
      <w:numFmt w:val="lowerLetter"/>
      <w:lvlText w:val="%8."/>
      <w:lvlJc w:val="left"/>
      <w:pPr>
        <w:ind w:left="5760" w:hanging="360"/>
      </w:pPr>
    </w:lvl>
    <w:lvl w:ilvl="8" w:tplc="2B641E16" w:tentative="1">
      <w:start w:val="1"/>
      <w:numFmt w:val="lowerRoman"/>
      <w:lvlText w:val="%9."/>
      <w:lvlJc w:val="right"/>
      <w:pPr>
        <w:ind w:left="6480" w:hanging="180"/>
      </w:pPr>
    </w:lvl>
  </w:abstractNum>
  <w:abstractNum w:abstractNumId="18" w15:restartNumberingAfterBreak="0">
    <w:nsid w:val="76932B47"/>
    <w:multiLevelType w:val="hybridMultilevel"/>
    <w:tmpl w:val="0FFCB9BC"/>
    <w:lvl w:ilvl="0" w:tplc="DB9CB070">
      <w:start w:val="1"/>
      <w:numFmt w:val="bullet"/>
      <w:lvlText w:val=""/>
      <w:lvlJc w:val="left"/>
      <w:pPr>
        <w:ind w:left="720" w:hanging="360"/>
      </w:pPr>
      <w:rPr>
        <w:rFonts w:ascii="Symbol" w:hAnsi="Symbol"/>
      </w:rPr>
    </w:lvl>
    <w:lvl w:ilvl="1" w:tplc="4184E2DA" w:tentative="1">
      <w:start w:val="1"/>
      <w:numFmt w:val="bullet"/>
      <w:lvlText w:val="o"/>
      <w:lvlJc w:val="left"/>
      <w:pPr>
        <w:ind w:left="1440" w:hanging="360"/>
      </w:pPr>
      <w:rPr>
        <w:rFonts w:ascii="Courier New" w:hAnsi="Courier New" w:cs="Courier New"/>
      </w:rPr>
    </w:lvl>
    <w:lvl w:ilvl="2" w:tplc="694034E6" w:tentative="1">
      <w:start w:val="1"/>
      <w:numFmt w:val="bullet"/>
      <w:lvlText w:val=""/>
      <w:lvlJc w:val="left"/>
      <w:pPr>
        <w:ind w:left="2160" w:hanging="360"/>
      </w:pPr>
      <w:rPr>
        <w:rFonts w:ascii="Wingdings" w:hAnsi="Wingdings"/>
      </w:rPr>
    </w:lvl>
    <w:lvl w:ilvl="3" w:tplc="A19C84FC" w:tentative="1">
      <w:start w:val="1"/>
      <w:numFmt w:val="bullet"/>
      <w:lvlText w:val=""/>
      <w:lvlJc w:val="left"/>
      <w:pPr>
        <w:ind w:left="2880" w:hanging="360"/>
      </w:pPr>
      <w:rPr>
        <w:rFonts w:ascii="Symbol" w:hAnsi="Symbol"/>
      </w:rPr>
    </w:lvl>
    <w:lvl w:ilvl="4" w:tplc="5D8C2F78" w:tentative="1">
      <w:start w:val="1"/>
      <w:numFmt w:val="bullet"/>
      <w:lvlText w:val="o"/>
      <w:lvlJc w:val="left"/>
      <w:pPr>
        <w:ind w:left="3600" w:hanging="360"/>
      </w:pPr>
      <w:rPr>
        <w:rFonts w:ascii="Courier New" w:hAnsi="Courier New" w:cs="Courier New"/>
      </w:rPr>
    </w:lvl>
    <w:lvl w:ilvl="5" w:tplc="72F81560" w:tentative="1">
      <w:start w:val="1"/>
      <w:numFmt w:val="bullet"/>
      <w:lvlText w:val=""/>
      <w:lvlJc w:val="left"/>
      <w:pPr>
        <w:ind w:left="4320" w:hanging="360"/>
      </w:pPr>
      <w:rPr>
        <w:rFonts w:ascii="Wingdings" w:hAnsi="Wingdings"/>
      </w:rPr>
    </w:lvl>
    <w:lvl w:ilvl="6" w:tplc="4B58C910" w:tentative="1">
      <w:start w:val="1"/>
      <w:numFmt w:val="bullet"/>
      <w:lvlText w:val=""/>
      <w:lvlJc w:val="left"/>
      <w:pPr>
        <w:ind w:left="5040" w:hanging="360"/>
      </w:pPr>
      <w:rPr>
        <w:rFonts w:ascii="Symbol" w:hAnsi="Symbol"/>
      </w:rPr>
    </w:lvl>
    <w:lvl w:ilvl="7" w:tplc="F0BCFE50" w:tentative="1">
      <w:start w:val="1"/>
      <w:numFmt w:val="bullet"/>
      <w:lvlText w:val="o"/>
      <w:lvlJc w:val="left"/>
      <w:pPr>
        <w:ind w:left="5760" w:hanging="360"/>
      </w:pPr>
      <w:rPr>
        <w:rFonts w:ascii="Courier New" w:hAnsi="Courier New" w:cs="Courier New"/>
      </w:rPr>
    </w:lvl>
    <w:lvl w:ilvl="8" w:tplc="F14CABFC" w:tentative="1">
      <w:start w:val="1"/>
      <w:numFmt w:val="bullet"/>
      <w:lvlText w:val=""/>
      <w:lvlJc w:val="left"/>
      <w:pPr>
        <w:ind w:left="6480" w:hanging="360"/>
      </w:pPr>
      <w:rPr>
        <w:rFonts w:ascii="Wingdings" w:hAnsi="Wingdings"/>
      </w:rPr>
    </w:lvl>
  </w:abstractNum>
  <w:abstractNum w:abstractNumId="19" w15:restartNumberingAfterBreak="0">
    <w:nsid w:val="7AE166D4"/>
    <w:multiLevelType w:val="hybridMultilevel"/>
    <w:tmpl w:val="1E2E2360"/>
    <w:lvl w:ilvl="0" w:tplc="8B1E6258">
      <w:start w:val="65"/>
      <w:numFmt w:val="bullet"/>
      <w:lvlText w:val=""/>
      <w:lvlJc w:val="left"/>
      <w:pPr>
        <w:ind w:left="720" w:hanging="360"/>
      </w:pPr>
      <w:rPr>
        <w:rFonts w:ascii="Wingdings" w:eastAsiaTheme="minorHAnsi" w:hAnsi="Wingdings" w:cs="Tahoma"/>
      </w:rPr>
    </w:lvl>
    <w:lvl w:ilvl="1" w:tplc="4F8651E2" w:tentative="1">
      <w:start w:val="1"/>
      <w:numFmt w:val="bullet"/>
      <w:lvlText w:val="o"/>
      <w:lvlJc w:val="left"/>
      <w:pPr>
        <w:ind w:left="1440" w:hanging="360"/>
      </w:pPr>
      <w:rPr>
        <w:rFonts w:ascii="Courier New" w:hAnsi="Courier New" w:cs="Courier New"/>
      </w:rPr>
    </w:lvl>
    <w:lvl w:ilvl="2" w:tplc="9BF0DFC4" w:tentative="1">
      <w:start w:val="1"/>
      <w:numFmt w:val="bullet"/>
      <w:lvlText w:val=""/>
      <w:lvlJc w:val="left"/>
      <w:pPr>
        <w:ind w:left="2160" w:hanging="360"/>
      </w:pPr>
      <w:rPr>
        <w:rFonts w:ascii="Wingdings" w:hAnsi="Wingdings"/>
      </w:rPr>
    </w:lvl>
    <w:lvl w:ilvl="3" w:tplc="2004AFBA" w:tentative="1">
      <w:start w:val="1"/>
      <w:numFmt w:val="bullet"/>
      <w:lvlText w:val=""/>
      <w:lvlJc w:val="left"/>
      <w:pPr>
        <w:ind w:left="2880" w:hanging="360"/>
      </w:pPr>
      <w:rPr>
        <w:rFonts w:ascii="Symbol" w:hAnsi="Symbol"/>
      </w:rPr>
    </w:lvl>
    <w:lvl w:ilvl="4" w:tplc="1472D1B4" w:tentative="1">
      <w:start w:val="1"/>
      <w:numFmt w:val="bullet"/>
      <w:lvlText w:val="o"/>
      <w:lvlJc w:val="left"/>
      <w:pPr>
        <w:ind w:left="3600" w:hanging="360"/>
      </w:pPr>
      <w:rPr>
        <w:rFonts w:ascii="Courier New" w:hAnsi="Courier New" w:cs="Courier New"/>
      </w:rPr>
    </w:lvl>
    <w:lvl w:ilvl="5" w:tplc="9A924DC0" w:tentative="1">
      <w:start w:val="1"/>
      <w:numFmt w:val="bullet"/>
      <w:lvlText w:val=""/>
      <w:lvlJc w:val="left"/>
      <w:pPr>
        <w:ind w:left="4320" w:hanging="360"/>
      </w:pPr>
      <w:rPr>
        <w:rFonts w:ascii="Wingdings" w:hAnsi="Wingdings"/>
      </w:rPr>
    </w:lvl>
    <w:lvl w:ilvl="6" w:tplc="0E52D704" w:tentative="1">
      <w:start w:val="1"/>
      <w:numFmt w:val="bullet"/>
      <w:lvlText w:val=""/>
      <w:lvlJc w:val="left"/>
      <w:pPr>
        <w:ind w:left="5040" w:hanging="360"/>
      </w:pPr>
      <w:rPr>
        <w:rFonts w:ascii="Symbol" w:hAnsi="Symbol"/>
      </w:rPr>
    </w:lvl>
    <w:lvl w:ilvl="7" w:tplc="5FC6CAFA" w:tentative="1">
      <w:start w:val="1"/>
      <w:numFmt w:val="bullet"/>
      <w:lvlText w:val="o"/>
      <w:lvlJc w:val="left"/>
      <w:pPr>
        <w:ind w:left="5760" w:hanging="360"/>
      </w:pPr>
      <w:rPr>
        <w:rFonts w:ascii="Courier New" w:hAnsi="Courier New" w:cs="Courier New"/>
      </w:rPr>
    </w:lvl>
    <w:lvl w:ilvl="8" w:tplc="7750A7D2" w:tentative="1">
      <w:start w:val="1"/>
      <w:numFmt w:val="bullet"/>
      <w:lvlText w:val=""/>
      <w:lvlJc w:val="left"/>
      <w:pPr>
        <w:ind w:left="6480" w:hanging="360"/>
      </w:pPr>
      <w:rPr>
        <w:rFonts w:ascii="Wingdings" w:hAnsi="Wingdings"/>
      </w:rPr>
    </w:lvl>
  </w:abstractNum>
  <w:abstractNum w:abstractNumId="20" w15:restartNumberingAfterBreak="0">
    <w:nsid w:val="7D1603DB"/>
    <w:multiLevelType w:val="hybridMultilevel"/>
    <w:tmpl w:val="DBB65C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1224348">
    <w:abstractNumId w:val="1"/>
  </w:num>
  <w:num w:numId="2" w16cid:durableId="300696577">
    <w:abstractNumId w:val="16"/>
  </w:num>
  <w:num w:numId="3" w16cid:durableId="1351907855">
    <w:abstractNumId w:val="12"/>
  </w:num>
  <w:num w:numId="4" w16cid:durableId="1294140405">
    <w:abstractNumId w:val="13"/>
  </w:num>
  <w:num w:numId="5" w16cid:durableId="1164470983">
    <w:abstractNumId w:val="18"/>
  </w:num>
  <w:num w:numId="6" w16cid:durableId="979460099">
    <w:abstractNumId w:val="4"/>
  </w:num>
  <w:num w:numId="7" w16cid:durableId="1843396983">
    <w:abstractNumId w:val="8"/>
  </w:num>
  <w:num w:numId="8" w16cid:durableId="1970473940">
    <w:abstractNumId w:val="14"/>
  </w:num>
  <w:num w:numId="9" w16cid:durableId="122039727">
    <w:abstractNumId w:val="19"/>
  </w:num>
  <w:num w:numId="10" w16cid:durableId="80956016">
    <w:abstractNumId w:val="5"/>
  </w:num>
  <w:num w:numId="11" w16cid:durableId="1855024986">
    <w:abstractNumId w:val="10"/>
  </w:num>
  <w:num w:numId="12" w16cid:durableId="1125543654">
    <w:abstractNumId w:val="6"/>
  </w:num>
  <w:num w:numId="13" w16cid:durableId="1241720929">
    <w:abstractNumId w:val="17"/>
  </w:num>
  <w:num w:numId="14" w16cid:durableId="523594304">
    <w:abstractNumId w:val="2"/>
  </w:num>
  <w:num w:numId="15" w16cid:durableId="157506595">
    <w:abstractNumId w:val="11"/>
  </w:num>
  <w:num w:numId="16" w16cid:durableId="294259128">
    <w:abstractNumId w:val="20"/>
  </w:num>
  <w:num w:numId="17" w16cid:durableId="1493714957">
    <w:abstractNumId w:val="15"/>
  </w:num>
  <w:num w:numId="18" w16cid:durableId="1167281963">
    <w:abstractNumId w:val="0"/>
  </w:num>
  <w:num w:numId="19" w16cid:durableId="1179198642">
    <w:abstractNumId w:val="9"/>
  </w:num>
  <w:num w:numId="20" w16cid:durableId="1524855470">
    <w:abstractNumId w:val="3"/>
  </w:num>
  <w:num w:numId="21" w16cid:durableId="1861162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1734C"/>
    <w:rsid w:val="00034D61"/>
    <w:rsid w:val="00035CA5"/>
    <w:rsid w:val="00040A3D"/>
    <w:rsid w:val="000904B9"/>
    <w:rsid w:val="000B7694"/>
    <w:rsid w:val="000C0561"/>
    <w:rsid w:val="000C05CD"/>
    <w:rsid w:val="000D4437"/>
    <w:rsid w:val="00112868"/>
    <w:rsid w:val="00137899"/>
    <w:rsid w:val="001625CB"/>
    <w:rsid w:val="00172768"/>
    <w:rsid w:val="001A40E3"/>
    <w:rsid w:val="001A702B"/>
    <w:rsid w:val="001B7311"/>
    <w:rsid w:val="001C3586"/>
    <w:rsid w:val="001D1899"/>
    <w:rsid w:val="001E6288"/>
    <w:rsid w:val="00200617"/>
    <w:rsid w:val="00212740"/>
    <w:rsid w:val="00215DE1"/>
    <w:rsid w:val="002262C0"/>
    <w:rsid w:val="002353B8"/>
    <w:rsid w:val="0029702D"/>
    <w:rsid w:val="002A2CA1"/>
    <w:rsid w:val="002B5E50"/>
    <w:rsid w:val="002C34D3"/>
    <w:rsid w:val="002D3290"/>
    <w:rsid w:val="002D3A2C"/>
    <w:rsid w:val="002D506B"/>
    <w:rsid w:val="002E1468"/>
    <w:rsid w:val="002E2E8F"/>
    <w:rsid w:val="002E4F81"/>
    <w:rsid w:val="003028C8"/>
    <w:rsid w:val="00302EE5"/>
    <w:rsid w:val="0034470A"/>
    <w:rsid w:val="003866E0"/>
    <w:rsid w:val="0039578A"/>
    <w:rsid w:val="003A40AE"/>
    <w:rsid w:val="003B5A05"/>
    <w:rsid w:val="003D1E7F"/>
    <w:rsid w:val="003D4923"/>
    <w:rsid w:val="003D61F1"/>
    <w:rsid w:val="003D6DAD"/>
    <w:rsid w:val="003E1D96"/>
    <w:rsid w:val="00405909"/>
    <w:rsid w:val="00456101"/>
    <w:rsid w:val="0046204B"/>
    <w:rsid w:val="004725CE"/>
    <w:rsid w:val="00477D74"/>
    <w:rsid w:val="004B4CC1"/>
    <w:rsid w:val="004C1741"/>
    <w:rsid w:val="004C1BCE"/>
    <w:rsid w:val="004F5323"/>
    <w:rsid w:val="005005E2"/>
    <w:rsid w:val="005114BB"/>
    <w:rsid w:val="00517FD9"/>
    <w:rsid w:val="00525BA5"/>
    <w:rsid w:val="00534D8D"/>
    <w:rsid w:val="005562BD"/>
    <w:rsid w:val="0055791E"/>
    <w:rsid w:val="0056620B"/>
    <w:rsid w:val="005A1637"/>
    <w:rsid w:val="00607DD0"/>
    <w:rsid w:val="00620166"/>
    <w:rsid w:val="00634D74"/>
    <w:rsid w:val="00636AD5"/>
    <w:rsid w:val="006530A6"/>
    <w:rsid w:val="00673128"/>
    <w:rsid w:val="00676F27"/>
    <w:rsid w:val="00690DF5"/>
    <w:rsid w:val="006922D2"/>
    <w:rsid w:val="006A16AD"/>
    <w:rsid w:val="006B3EB5"/>
    <w:rsid w:val="006C5462"/>
    <w:rsid w:val="00706FF9"/>
    <w:rsid w:val="007162AA"/>
    <w:rsid w:val="00736BF8"/>
    <w:rsid w:val="00742B68"/>
    <w:rsid w:val="0075710A"/>
    <w:rsid w:val="0075740A"/>
    <w:rsid w:val="00770D69"/>
    <w:rsid w:val="00772296"/>
    <w:rsid w:val="00780177"/>
    <w:rsid w:val="00785656"/>
    <w:rsid w:val="007B5315"/>
    <w:rsid w:val="007C017A"/>
    <w:rsid w:val="007E36BB"/>
    <w:rsid w:val="007F2556"/>
    <w:rsid w:val="007F6C8E"/>
    <w:rsid w:val="00801D58"/>
    <w:rsid w:val="00804C52"/>
    <w:rsid w:val="00823E1A"/>
    <w:rsid w:val="00833808"/>
    <w:rsid w:val="008535BD"/>
    <w:rsid w:val="008B0939"/>
    <w:rsid w:val="008B4C4D"/>
    <w:rsid w:val="008B59E6"/>
    <w:rsid w:val="008D2B63"/>
    <w:rsid w:val="008E6AD7"/>
    <w:rsid w:val="008F3FD8"/>
    <w:rsid w:val="00935402"/>
    <w:rsid w:val="009767FE"/>
    <w:rsid w:val="009A4407"/>
    <w:rsid w:val="009D67A5"/>
    <w:rsid w:val="009D6CBF"/>
    <w:rsid w:val="009F1477"/>
    <w:rsid w:val="009F4770"/>
    <w:rsid w:val="009F5D06"/>
    <w:rsid w:val="00A215BA"/>
    <w:rsid w:val="00A268C4"/>
    <w:rsid w:val="00A37E5B"/>
    <w:rsid w:val="00A42833"/>
    <w:rsid w:val="00A5287A"/>
    <w:rsid w:val="00A52D63"/>
    <w:rsid w:val="00A54F0A"/>
    <w:rsid w:val="00A55891"/>
    <w:rsid w:val="00AA5EB4"/>
    <w:rsid w:val="00AA76E6"/>
    <w:rsid w:val="00AB3B83"/>
    <w:rsid w:val="00AC328F"/>
    <w:rsid w:val="00B00F0C"/>
    <w:rsid w:val="00B0224F"/>
    <w:rsid w:val="00B041C9"/>
    <w:rsid w:val="00B117E9"/>
    <w:rsid w:val="00B12B5A"/>
    <w:rsid w:val="00B24693"/>
    <w:rsid w:val="00B46318"/>
    <w:rsid w:val="00B70159"/>
    <w:rsid w:val="00B7390E"/>
    <w:rsid w:val="00B73E6C"/>
    <w:rsid w:val="00B9781C"/>
    <w:rsid w:val="00BA6378"/>
    <w:rsid w:val="00BA72A7"/>
    <w:rsid w:val="00BF5F36"/>
    <w:rsid w:val="00C47117"/>
    <w:rsid w:val="00C76606"/>
    <w:rsid w:val="00C90CC9"/>
    <w:rsid w:val="00CB2D3E"/>
    <w:rsid w:val="00CB7FCC"/>
    <w:rsid w:val="00CC2C20"/>
    <w:rsid w:val="00CD7075"/>
    <w:rsid w:val="00D03677"/>
    <w:rsid w:val="00D32245"/>
    <w:rsid w:val="00D53B27"/>
    <w:rsid w:val="00D820A1"/>
    <w:rsid w:val="00DC6146"/>
    <w:rsid w:val="00DC7EF7"/>
    <w:rsid w:val="00DD1C09"/>
    <w:rsid w:val="00DE3771"/>
    <w:rsid w:val="00DE47C5"/>
    <w:rsid w:val="00DF1AFD"/>
    <w:rsid w:val="00E12F3C"/>
    <w:rsid w:val="00E516AF"/>
    <w:rsid w:val="00E97375"/>
    <w:rsid w:val="00E97504"/>
    <w:rsid w:val="00EA0546"/>
    <w:rsid w:val="00EA4A04"/>
    <w:rsid w:val="00EB6757"/>
    <w:rsid w:val="00EB73C6"/>
    <w:rsid w:val="00EC6044"/>
    <w:rsid w:val="00F0095D"/>
    <w:rsid w:val="00F17DFA"/>
    <w:rsid w:val="00F36A38"/>
    <w:rsid w:val="00F43152"/>
    <w:rsid w:val="00F66C5B"/>
    <w:rsid w:val="00F71619"/>
    <w:rsid w:val="00FB116A"/>
    <w:rsid w:val="00FC04C8"/>
    <w:rsid w:val="00FD1755"/>
    <w:rsid w:val="00FE10E7"/>
    <w:rsid w:val="00FE593C"/>
    <w:rsid w:val="00FF15DE"/>
    <w:rsid w:val="00FF1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A556"/>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99"/>
    <w:qFormat/>
  </w:style>
  <w:style w:type="paragraph" w:styleId="Virsraksts1">
    <w:name w:val="heading 1"/>
    <w:basedOn w:val="Parasts"/>
    <w:next w:val="Parasts"/>
    <w:link w:val="Virsraksts1Rakstz"/>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Virsraksts2">
    <w:name w:val="heading 2"/>
    <w:basedOn w:val="Parasts"/>
    <w:next w:val="Parasts"/>
    <w:link w:val="Virsraksts2Rakstz"/>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Virsraksts3">
    <w:name w:val="heading 3"/>
    <w:basedOn w:val="Parasts"/>
    <w:next w:val="Parasts"/>
    <w:link w:val="Virsraksts3Rakstz"/>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uiPriority w:val="99"/>
  </w:style>
  <w:style w:type="character" w:styleId="Hipersaite">
    <w:name w:val="Hyperlink"/>
    <w:basedOn w:val="Noklusjumarindkopasfonts"/>
    <w:uiPriority w:val="99"/>
    <w:unhideWhenUsed/>
    <w:rPr>
      <w:color w:val="0563C1" w:themeColor="hyperlink"/>
      <w:u w:val="single"/>
    </w:rPr>
  </w:style>
  <w:style w:type="character" w:customStyle="1" w:styleId="Lahendamatamainimine1">
    <w:name w:val="Lahendamata mainimine1"/>
    <w:basedOn w:val="Noklusjumarindkopasfonts"/>
    <w:uiPriority w:val="99"/>
    <w:semiHidden/>
    <w:unhideWhenUsed/>
    <w:rPr>
      <w:color w:val="605E5C"/>
      <w:shd w:val="clear" w:color="auto" w:fill="E1DFDD"/>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Pr>
      <w:color w:val="605E5C"/>
      <w:shd w:val="clear" w:color="auto" w:fill="E1DFDD"/>
    </w:rPr>
  </w:style>
  <w:style w:type="paragraph" w:customStyle="1" w:styleId="DAA2N">
    <w:name w:val="DAĻA2_N"/>
    <w:basedOn w:val="Virsraksts3"/>
    <w:uiPriority w:val="99"/>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pPr>
      <w:ind w:left="720"/>
      <w:contextualSpacing/>
    </w:pPr>
  </w:style>
  <w:style w:type="paragraph" w:styleId="Galvene">
    <w:name w:val="header"/>
    <w:basedOn w:val="Parasts"/>
    <w:link w:val="GalveneRakstz"/>
    <w:uiPriority w:val="99"/>
    <w:unhideWhenUsed/>
    <w:pPr>
      <w:tabs>
        <w:tab w:val="center" w:pos="4513"/>
        <w:tab w:val="right" w:pos="9026"/>
      </w:tabs>
      <w:spacing w:after="0" w:line="240" w:lineRule="auto"/>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513"/>
        <w:tab w:val="right" w:pos="9026"/>
      </w:tabs>
      <w:spacing w:after="0" w:line="240" w:lineRule="auto"/>
    </w:pPr>
  </w:style>
  <w:style w:type="character" w:customStyle="1" w:styleId="KjeneRakstz">
    <w:name w:val="Kājene Rakstz."/>
    <w:basedOn w:val="Noklusjumarindkopasfonts"/>
    <w:link w:val="Kjene"/>
    <w:uiPriority w:val="99"/>
  </w:style>
  <w:style w:type="character" w:customStyle="1" w:styleId="Neatrisintapieminana1">
    <w:name w:val="Neatrisināta pieminēšana1"/>
    <w:basedOn w:val="Noklusjumarindkopasfonts"/>
    <w:uiPriority w:val="99"/>
    <w:semiHidden/>
    <w:unhideWhenUsed/>
    <w:rPr>
      <w:color w:val="605E5C"/>
      <w:shd w:val="clear" w:color="auto" w:fill="E1DFDD"/>
    </w:rPr>
  </w:style>
  <w:style w:type="character" w:customStyle="1" w:styleId="Neatrisintapieminana2">
    <w:name w:val="Neatrisināta pieminēšana2"/>
    <w:basedOn w:val="Noklusjumarindkopasfonts"/>
    <w:uiPriority w:val="99"/>
    <w:semiHidden/>
    <w:unhideWhenUsed/>
    <w:rPr>
      <w:color w:val="605E5C"/>
      <w:shd w:val="clear" w:color="auto" w:fill="E1DFDD"/>
    </w:rPr>
  </w:style>
  <w:style w:type="paragraph" w:styleId="Bezatstarpm">
    <w:name w:val="No Spacing"/>
    <w:uiPriority w:val="1"/>
    <w:qFormat/>
    <w:pPr>
      <w:spacing w:after="0" w:line="240" w:lineRule="auto"/>
    </w:pPr>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b/>
      <w:bCs/>
      <w:color w:val="2F5496" w:themeColor="accent1" w:themeShade="BF"/>
      <w:sz w:val="28"/>
      <w:szCs w:val="28"/>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Noklusjumarindkopasfonts"/>
    <w:uiPriority w:val="9"/>
    <w:rPr>
      <w:rFonts w:asciiTheme="majorHAnsi" w:eastAsiaTheme="majorEastAsia" w:hAnsiTheme="majorHAnsi" w:cstheme="majorBidi"/>
      <w:b/>
      <w:bCs/>
      <w:color w:val="4472C4" w:themeColor="accent1"/>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b/>
      <w:bCs/>
      <w:i/>
      <w:iCs/>
      <w:color w:val="4472C4" w:themeColor="accent1"/>
    </w:rPr>
  </w:style>
  <w:style w:type="character" w:customStyle="1" w:styleId="Virsraksts5Rakstz">
    <w:name w:val="Virsraksts 5 Rakstz."/>
    <w:basedOn w:val="Noklusjumarindkopasfonts"/>
    <w:link w:val="Virsraksts5"/>
    <w:uiPriority w:val="9"/>
    <w:rPr>
      <w:rFonts w:asciiTheme="majorHAnsi" w:eastAsiaTheme="majorEastAsia" w:hAnsiTheme="majorHAnsi" w:cstheme="majorBidi"/>
      <w:color w:val="1F3763" w:themeColor="accent1" w:themeShade="7F"/>
    </w:rPr>
  </w:style>
  <w:style w:type="character" w:customStyle="1" w:styleId="Virsraksts6Rakstz">
    <w:name w:val="Virsraksts 6 Rakstz."/>
    <w:basedOn w:val="Noklusjumarindkopasfonts"/>
    <w:link w:val="Virsraksts6"/>
    <w:uiPriority w:val="9"/>
    <w:rPr>
      <w:rFonts w:asciiTheme="majorHAnsi" w:eastAsiaTheme="majorEastAsia" w:hAnsiTheme="majorHAnsi" w:cstheme="majorBidi"/>
      <w:i/>
      <w:iCs/>
      <w:color w:val="1F3763" w:themeColor="accent1" w:themeShade="7F"/>
    </w:rPr>
  </w:style>
  <w:style w:type="character" w:customStyle="1" w:styleId="Virsraksts7Rakstz">
    <w:name w:val="Virsraksts 7 Rakstz."/>
    <w:basedOn w:val="Noklusjumarindkopasfonts"/>
    <w:link w:val="Virsraksts7"/>
    <w:uiPriority w:val="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color w:val="323E4F" w:themeColor="text2" w:themeShade="BF"/>
      <w:spacing w:val="5"/>
      <w:sz w:val="52"/>
      <w:szCs w:val="52"/>
    </w:rPr>
  </w:style>
  <w:style w:type="paragraph" w:styleId="Apakvirsraksts">
    <w:name w:val="Subtitle"/>
    <w:basedOn w:val="Parasts"/>
    <w:next w:val="Parasts"/>
    <w:link w:val="ApakvirsrakstsRakstz"/>
    <w:uiPriority w:val="11"/>
    <w:qFormat/>
    <w:rPr>
      <w:rFonts w:asciiTheme="majorHAnsi" w:eastAsiaTheme="majorEastAsia" w:hAnsiTheme="majorHAnsi" w:cstheme="majorBidi"/>
      <w:i/>
      <w:iCs/>
      <w:color w:val="4472C4" w:themeColor="accent1"/>
      <w:spacing w:val="15"/>
      <w:sz w:val="24"/>
      <w:szCs w:val="24"/>
    </w:rPr>
  </w:style>
  <w:style w:type="character" w:customStyle="1" w:styleId="ApakvirsrakstsRakstz">
    <w:name w:val="Apakšvirsraksts Rakstz."/>
    <w:basedOn w:val="Noklusjumarindkopasfonts"/>
    <w:link w:val="Apakvirsraksts"/>
    <w:uiPriority w:val="11"/>
    <w:rPr>
      <w:rFonts w:asciiTheme="majorHAnsi" w:eastAsiaTheme="majorEastAsia" w:hAnsiTheme="majorHAnsi" w:cstheme="majorBidi"/>
      <w:i/>
      <w:iCs/>
      <w:color w:val="4472C4" w:themeColor="accent1"/>
      <w:spacing w:val="15"/>
      <w:sz w:val="24"/>
      <w:szCs w:val="24"/>
    </w:rPr>
  </w:style>
  <w:style w:type="character" w:styleId="Izsmalcintsizclums">
    <w:name w:val="Subtle Emphasis"/>
    <w:basedOn w:val="Noklusjumarindkopasfonts"/>
    <w:uiPriority w:val="19"/>
    <w:qFormat/>
    <w:rPr>
      <w:i/>
      <w:iCs/>
      <w:color w:val="808080" w:themeColor="text1" w:themeTint="7F"/>
    </w:rPr>
  </w:style>
  <w:style w:type="character" w:styleId="Izclums">
    <w:name w:val="Emphasis"/>
    <w:basedOn w:val="Noklusjumarindkopasfonts"/>
    <w:uiPriority w:val="20"/>
    <w:qFormat/>
    <w:rPr>
      <w:i/>
      <w:iCs/>
    </w:rPr>
  </w:style>
  <w:style w:type="character" w:styleId="Intensvsizclums">
    <w:name w:val="Intense Emphasis"/>
    <w:basedOn w:val="Noklusjumarindkopasfonts"/>
    <w:uiPriority w:val="21"/>
    <w:qFormat/>
    <w:rPr>
      <w:b/>
      <w:bCs/>
      <w:i/>
      <w:iCs/>
      <w:color w:val="4472C4" w:themeColor="accent1"/>
    </w:rPr>
  </w:style>
  <w:style w:type="character" w:styleId="Izteiksmgs">
    <w:name w:val="Strong"/>
    <w:basedOn w:val="Noklusjumarindkopasfonts"/>
    <w:uiPriority w:val="22"/>
    <w:qFormat/>
    <w:rPr>
      <w:b/>
      <w:bCs/>
    </w:rPr>
  </w:style>
  <w:style w:type="paragraph" w:styleId="Citts">
    <w:name w:val="Quote"/>
    <w:basedOn w:val="Parasts"/>
    <w:next w:val="Parasts"/>
    <w:link w:val="CittsRakstz"/>
    <w:uiPriority w:val="29"/>
    <w:qFormat/>
    <w:rPr>
      <w:i/>
      <w:iCs/>
      <w:color w:val="000000" w:themeColor="text1"/>
    </w:rPr>
  </w:style>
  <w:style w:type="character" w:customStyle="1" w:styleId="CittsRakstz">
    <w:name w:val="Citāts Rakstz."/>
    <w:basedOn w:val="Noklusjumarindkopasfonts"/>
    <w:link w:val="Citts"/>
    <w:uiPriority w:val="29"/>
    <w:rPr>
      <w:i/>
      <w:iCs/>
      <w:color w:val="000000" w:themeColor="text1"/>
    </w:rPr>
  </w:style>
  <w:style w:type="paragraph" w:styleId="Intensvscitts">
    <w:name w:val="Intense Quote"/>
    <w:basedOn w:val="Parasts"/>
    <w:next w:val="Parasts"/>
    <w:link w:val="IntensvscittsRakstz"/>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vscittsRakstz">
    <w:name w:val="Intensīvs citāts Rakstz."/>
    <w:basedOn w:val="Noklusjumarindkopasfonts"/>
    <w:link w:val="Intensvscitts"/>
    <w:uiPriority w:val="30"/>
    <w:rPr>
      <w:b/>
      <w:bCs/>
      <w:i/>
      <w:iCs/>
      <w:color w:val="4472C4" w:themeColor="accent1"/>
    </w:rPr>
  </w:style>
  <w:style w:type="character" w:styleId="Izsmalcintaatsauce">
    <w:name w:val="Subtle Reference"/>
    <w:basedOn w:val="Noklusjumarindkopasfonts"/>
    <w:uiPriority w:val="31"/>
    <w:qFormat/>
    <w:rPr>
      <w:smallCaps/>
      <w:color w:val="ED7D31" w:themeColor="accent2"/>
      <w:u w:val="single"/>
    </w:rPr>
  </w:style>
  <w:style w:type="character" w:styleId="Intensvaatsauce">
    <w:name w:val="Intense Reference"/>
    <w:basedOn w:val="Noklusjumarindkopasfonts"/>
    <w:uiPriority w:val="32"/>
    <w:qFormat/>
    <w:rPr>
      <w:b/>
      <w:bCs/>
      <w:smallCaps/>
      <w:color w:val="ED7D31" w:themeColor="accent2"/>
      <w:spacing w:val="5"/>
      <w:u w:val="single"/>
    </w:rPr>
  </w:style>
  <w:style w:type="character" w:styleId="Grmatasnosaukums">
    <w:name w:val="Book Title"/>
    <w:basedOn w:val="Noklusjumarindkopasfonts"/>
    <w:uiPriority w:val="33"/>
    <w:qFormat/>
    <w:rPr>
      <w:b/>
      <w:bCs/>
      <w:smallCaps/>
      <w:spacing w:val="5"/>
    </w:rPr>
  </w:style>
  <w:style w:type="paragraph" w:styleId="Vresteksts">
    <w:name w:val="footnote text"/>
    <w:basedOn w:val="Parasts"/>
    <w:link w:val="VrestekstsRakstz"/>
    <w:uiPriority w:val="99"/>
    <w:semiHidden/>
    <w:unhideWhenUsed/>
    <w:pPr>
      <w:spacing w:after="0" w:line="240" w:lineRule="auto"/>
    </w:pPr>
    <w:rPr>
      <w:sz w:val="20"/>
      <w:szCs w:val="20"/>
    </w:rPr>
  </w:style>
  <w:style w:type="character" w:customStyle="1" w:styleId="VrestekstsRakstz">
    <w:name w:val="Vēres teksts Rakstz."/>
    <w:basedOn w:val="Noklusjumarindkopasfonts"/>
    <w:link w:val="Vresteksts"/>
    <w:uiPriority w:val="99"/>
    <w:semiHidden/>
    <w:rPr>
      <w:sz w:val="20"/>
      <w:szCs w:val="20"/>
    </w:rPr>
  </w:style>
  <w:style w:type="character" w:styleId="Vresatsauce">
    <w:name w:val="footnote reference"/>
    <w:basedOn w:val="Noklusjumarindkopasfonts"/>
    <w:uiPriority w:val="99"/>
    <w:semiHidden/>
    <w:unhideWhenUsed/>
    <w:rPr>
      <w:vertAlign w:val="superscript"/>
    </w:rPr>
  </w:style>
  <w:style w:type="paragraph" w:styleId="Beiguvresteksts">
    <w:name w:val="endnote text"/>
    <w:basedOn w:val="Parasts"/>
    <w:link w:val="BeiguvrestekstsRakstz"/>
    <w:uiPriority w:val="99"/>
    <w:semiHidden/>
    <w:unhideWhenUse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paragraph" w:styleId="Vienkrsteksts">
    <w:name w:val="Plain Text"/>
    <w:basedOn w:val="Parasts"/>
    <w:link w:val="VienkrstekstsRakstz"/>
    <w:uiPriority w:val="99"/>
    <w:semiHidden/>
    <w:unhideWhenUsed/>
    <w:pPr>
      <w:spacing w:after="0" w:line="240" w:lineRule="auto"/>
    </w:pPr>
    <w:rPr>
      <w:rFonts w:ascii="Courier New" w:hAnsi="Courier New" w:cs="Courier New"/>
      <w:sz w:val="21"/>
      <w:szCs w:val="21"/>
    </w:rPr>
  </w:style>
  <w:style w:type="character" w:customStyle="1" w:styleId="VienkrstekstsRakstz">
    <w:name w:val="Vienkāršs teksts Rakstz."/>
    <w:basedOn w:val="Noklusjumarindkopasfonts"/>
    <w:link w:val="Vienkrsteksts"/>
    <w:uiPriority w:val="99"/>
    <w:rPr>
      <w:rFonts w:ascii="Courier New" w:hAnsi="Courier New" w:cs="Courier New"/>
      <w:sz w:val="21"/>
      <w:szCs w:val="21"/>
    </w:rPr>
  </w:style>
  <w:style w:type="paragraph" w:styleId="Adreseuzaploksnes">
    <w:name w:val="envelope address"/>
    <w:basedOn w:val="Parasts"/>
    <w:uiPriority w:val="99"/>
    <w:unhideWhenUsed/>
    <w:pPr>
      <w:spacing w:after="0" w:line="240" w:lineRule="auto"/>
      <w:ind w:left="2880"/>
    </w:pPr>
    <w:rPr>
      <w:rFonts w:asciiTheme="majorHAnsi" w:eastAsiaTheme="majorEastAsia" w:hAnsiTheme="majorHAnsi" w:cstheme="majorBidi"/>
      <w:sz w:val="24"/>
    </w:rPr>
  </w:style>
  <w:style w:type="paragraph" w:styleId="Atpakaadreseuzaploksnes">
    <w:name w:val="envelope return"/>
    <w:basedOn w:val="Parasts"/>
    <w:uiPriority w:val="99"/>
    <w:unhideWhenUsed/>
    <w:pPr>
      <w:spacing w:after="0" w:line="240" w:lineRule="auto"/>
    </w:pPr>
    <w:rPr>
      <w:rFonts w:asciiTheme="majorHAnsi" w:eastAsiaTheme="majorEastAsia" w:hAnsiTheme="majorHAnsi" w:cstheme="majorBidi"/>
      <w:sz w:val="20"/>
    </w:rPr>
  </w:style>
  <w:style w:type="paragraph" w:styleId="Prskatjums">
    <w:name w:val="Revision"/>
    <w:hidden/>
    <w:uiPriority w:val="99"/>
    <w:semiHidden/>
    <w:rsid w:val="00525BA5"/>
    <w:pPr>
      <w:spacing w:after="0" w:line="240" w:lineRule="auto"/>
    </w:pPr>
  </w:style>
  <w:style w:type="paragraph" w:styleId="Balonteksts">
    <w:name w:val="Balloon Text"/>
    <w:basedOn w:val="Parasts"/>
    <w:link w:val="BalontekstsRakstz"/>
    <w:uiPriority w:val="99"/>
    <w:semiHidden/>
    <w:unhideWhenUsed/>
    <w:rsid w:val="00525BA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25BA5"/>
    <w:rPr>
      <w:rFonts w:ascii="Segoe UI" w:hAnsi="Segoe UI" w:cs="Segoe UI"/>
      <w:sz w:val="18"/>
      <w:szCs w:val="18"/>
    </w:rPr>
  </w:style>
  <w:style w:type="character" w:customStyle="1" w:styleId="Neatrisintapieminana3">
    <w:name w:val="Neatrisināta pieminēšana3"/>
    <w:basedOn w:val="Noklusjumarindkopasfonts"/>
    <w:uiPriority w:val="99"/>
    <w:semiHidden/>
    <w:unhideWhenUsed/>
    <w:rsid w:val="00F66C5B"/>
    <w:rPr>
      <w:color w:val="605E5C"/>
      <w:shd w:val="clear" w:color="auto" w:fill="E1DFDD"/>
    </w:rPr>
  </w:style>
  <w:style w:type="character" w:customStyle="1" w:styleId="jsgrdq0">
    <w:name w:val="jsgrdq"/>
    <w:basedOn w:val="Noklusjumarindkopasfonts"/>
    <w:rsid w:val="00215DE1"/>
  </w:style>
  <w:style w:type="character" w:styleId="Komentraatsauce">
    <w:name w:val="annotation reference"/>
    <w:basedOn w:val="Noklusjumarindkopasfonts"/>
    <w:uiPriority w:val="99"/>
    <w:semiHidden/>
    <w:unhideWhenUsed/>
    <w:rsid w:val="008D2B63"/>
    <w:rPr>
      <w:sz w:val="16"/>
      <w:szCs w:val="16"/>
    </w:rPr>
  </w:style>
  <w:style w:type="paragraph" w:styleId="Komentrateksts">
    <w:name w:val="annotation text"/>
    <w:basedOn w:val="Parasts"/>
    <w:link w:val="KomentratekstsRakstz"/>
    <w:uiPriority w:val="99"/>
    <w:semiHidden/>
    <w:unhideWhenUsed/>
    <w:rsid w:val="008D2B6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D2B63"/>
    <w:rPr>
      <w:sz w:val="20"/>
      <w:szCs w:val="20"/>
    </w:rPr>
  </w:style>
  <w:style w:type="paragraph" w:styleId="Komentratma">
    <w:name w:val="annotation subject"/>
    <w:basedOn w:val="Komentrateksts"/>
    <w:next w:val="Komentrateksts"/>
    <w:link w:val="KomentratmaRakstz"/>
    <w:uiPriority w:val="99"/>
    <w:semiHidden/>
    <w:unhideWhenUsed/>
    <w:rsid w:val="008D2B63"/>
    <w:rPr>
      <w:b/>
      <w:bCs/>
    </w:rPr>
  </w:style>
  <w:style w:type="character" w:customStyle="1" w:styleId="KomentratmaRakstz">
    <w:name w:val="Komentāra tēma Rakstz."/>
    <w:basedOn w:val="KomentratekstsRakstz"/>
    <w:link w:val="Komentratma"/>
    <w:uiPriority w:val="99"/>
    <w:semiHidden/>
    <w:rsid w:val="008D2B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s@lrf.lv" TargetMode="External"/><Relationship Id="rId5" Type="http://schemas.openxmlformats.org/officeDocument/2006/relationships/webSettings" Target="webSettings.xml"/><Relationship Id="rId10" Type="http://schemas.openxmlformats.org/officeDocument/2006/relationships/hyperlink" Target="mailto:maaris.ozolins@gmail.com" TargetMode="External"/><Relationship Id="rId4" Type="http://schemas.openxmlformats.org/officeDocument/2006/relationships/settings" Target="settings.xml"/><Relationship Id="rId9" Type="http://schemas.openxmlformats.org/officeDocument/2006/relationships/hyperlink" Target="mailto:maris.kruz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8EA5-A589-49A5-8D73-674C2563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4700</Words>
  <Characters>2679</Characters>
  <Application>Microsoft Office Word</Application>
  <DocSecurity>0</DocSecurity>
  <Lines>22</Lines>
  <Paragraphs>14</Paragraphs>
  <ScaleCrop>false</ScaleCrop>
  <HeadingPairs>
    <vt:vector size="8" baseType="variant">
      <vt:variant>
        <vt:lpstr>Nosaukums</vt:lpstr>
      </vt:variant>
      <vt:variant>
        <vt:i4>1</vt:i4>
      </vt:variant>
      <vt:variant>
        <vt:lpstr>Title</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2</cp:revision>
  <cp:lastPrinted>2023-04-13T16:16:00Z</cp:lastPrinted>
  <dcterms:created xsi:type="dcterms:W3CDTF">2024-01-31T16:25:00Z</dcterms:created>
  <dcterms:modified xsi:type="dcterms:W3CDTF">2024-01-31T16:25:00Z</dcterms:modified>
</cp:coreProperties>
</file>